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A3CD2" w14:textId="77777777" w:rsidR="001A4439" w:rsidRPr="001A4439" w:rsidRDefault="001A4439" w:rsidP="001A4439">
      <w:pPr>
        <w:bidi/>
        <w:rPr>
          <w:rFonts w:hint="cs"/>
          <w:rtl/>
          <w:lang w:eastAsia="he-IL"/>
        </w:rPr>
      </w:pPr>
      <w:r w:rsidRPr="001A4439">
        <w:rPr>
          <w:rFonts w:hint="cs"/>
          <w:rtl/>
          <w:lang w:eastAsia="he-IL"/>
        </w:rPr>
        <w:t>בס"ד</w:t>
      </w:r>
    </w:p>
    <w:p w14:paraId="338C35CE" w14:textId="5C2779AB" w:rsidR="001A4439" w:rsidRPr="001A4439" w:rsidRDefault="001A4439" w:rsidP="001A4439">
      <w:pPr>
        <w:bidi/>
        <w:jc w:val="center"/>
        <w:rPr>
          <w:rFonts w:cs="David" w:hint="cs"/>
          <w:b/>
          <w:bCs/>
          <w:rtl/>
          <w:lang w:eastAsia="he-IL"/>
        </w:rPr>
      </w:pPr>
      <w:r w:rsidRPr="001A4439">
        <w:rPr>
          <w:rFonts w:cs="David" w:hint="cs"/>
          <w:b/>
          <w:bCs/>
          <w:rtl/>
          <w:lang w:eastAsia="he-IL"/>
        </w:rPr>
        <w:t>מכרז להעסקת מנהל מחלקת שירותי קבורה</w:t>
      </w:r>
    </w:p>
    <w:p w14:paraId="24F900CC" w14:textId="77777777" w:rsidR="001A4439" w:rsidRPr="001A4439" w:rsidRDefault="001A4439" w:rsidP="001A4439">
      <w:pPr>
        <w:bidi/>
        <w:rPr>
          <w:rFonts w:cs="David"/>
          <w:rtl/>
          <w:lang w:eastAsia="he-IL"/>
        </w:rPr>
      </w:pPr>
    </w:p>
    <w:p w14:paraId="7FA0473B" w14:textId="77777777" w:rsidR="001A4439" w:rsidRPr="001A4439" w:rsidRDefault="001A4439" w:rsidP="001A4439">
      <w:pPr>
        <w:bidi/>
        <w:rPr>
          <w:rFonts w:cs="David" w:hint="cs"/>
          <w:rtl/>
          <w:lang w:eastAsia="he-IL"/>
        </w:rPr>
      </w:pPr>
      <w:r w:rsidRPr="001A4439">
        <w:rPr>
          <w:rFonts w:cs="David" w:hint="cs"/>
          <w:rtl/>
          <w:lang w:eastAsia="he-IL"/>
        </w:rPr>
        <w:t xml:space="preserve">המועצה הדתית יבנה מודיעה על מכרז להעסקת מנהל שרותי קבורה </w:t>
      </w:r>
    </w:p>
    <w:p w14:paraId="42D99A52" w14:textId="77777777" w:rsidR="001A4439" w:rsidRPr="001A4439" w:rsidRDefault="001A4439" w:rsidP="001A4439">
      <w:pPr>
        <w:bidi/>
        <w:rPr>
          <w:rFonts w:cs="David"/>
          <w:rtl/>
          <w:lang w:eastAsia="he-IL"/>
        </w:rPr>
      </w:pPr>
    </w:p>
    <w:p w14:paraId="3102073E" w14:textId="77777777" w:rsidR="001A4439" w:rsidRPr="001A4439" w:rsidRDefault="001A4439" w:rsidP="001A4439">
      <w:pPr>
        <w:bidi/>
        <w:spacing w:line="276" w:lineRule="auto"/>
        <w:rPr>
          <w:rFonts w:cs="David"/>
          <w:rtl/>
          <w:lang w:eastAsia="he-IL"/>
        </w:rPr>
      </w:pPr>
      <w:r w:rsidRPr="001A4439">
        <w:rPr>
          <w:rFonts w:cs="David" w:hint="cs"/>
          <w:rtl/>
          <w:lang w:eastAsia="he-IL"/>
        </w:rPr>
        <w:t xml:space="preserve">המועמדים, אשר הם בעלי ניסיון כאחראי על ניהול התפעול השוטף של בית עלמין, על תחזוקתם, ניקיונם וטיפול במפגעי בטיחות ונגישות של בתי העלמין, אחראי על ניהול כל תהליך הקבורה ועל מתן שירות למשפחות הפטרים לרבות פיקוח ובקרה על רמת השירות הניתן במחלקה יפנו בכתב לועדת המכרזים, במועצה הדתית יבנה, לפי הכתובת: הלילך 6 יבנה, עד ליום שלישי ל' באב תשפ"ד 3.9.2024 בשעה 12.00 בצירוף תעודות ואישורים מתאימים, וכן אישור בדבר העדר רישום פלילי ממשטרת ישראל. </w:t>
      </w:r>
    </w:p>
    <w:p w14:paraId="35DCABFE" w14:textId="77777777" w:rsidR="001A4439" w:rsidRPr="001A4439" w:rsidRDefault="001A4439" w:rsidP="001A4439">
      <w:pPr>
        <w:bidi/>
        <w:rPr>
          <w:rFonts w:cs="David"/>
          <w:rtl/>
          <w:lang w:eastAsia="he-IL"/>
        </w:rPr>
      </w:pPr>
    </w:p>
    <w:p w14:paraId="6DBEFA46" w14:textId="77777777" w:rsidR="001A4439" w:rsidRPr="001A4439" w:rsidRDefault="001A4439" w:rsidP="001A4439">
      <w:pPr>
        <w:bidi/>
        <w:spacing w:line="276" w:lineRule="auto"/>
        <w:rPr>
          <w:rFonts w:cs="David" w:hint="cs"/>
          <w:rtl/>
          <w:lang w:eastAsia="he-IL"/>
        </w:rPr>
      </w:pPr>
      <w:r w:rsidRPr="001A4439">
        <w:rPr>
          <w:rFonts w:cs="David" w:hint="cs"/>
          <w:rtl/>
          <w:lang w:eastAsia="he-IL"/>
        </w:rPr>
        <w:t>המועצה הדתית תזמן את המועמדים לראיון, כמו כן יוזמן המועמד לראיון אצל רב העיר כדי לקבל אישור למועמדותו וכן למבחני התאמה ולמבחני בקיאות בהלכה, וכן לבדיקות רפואיות.</w:t>
      </w:r>
    </w:p>
    <w:p w14:paraId="529448D0" w14:textId="77777777" w:rsidR="001A4439" w:rsidRPr="001A4439" w:rsidRDefault="001A4439" w:rsidP="001A4439">
      <w:pPr>
        <w:bidi/>
        <w:rPr>
          <w:rFonts w:cs="David"/>
          <w:rtl/>
          <w:lang w:eastAsia="he-IL"/>
        </w:rPr>
      </w:pPr>
    </w:p>
    <w:p w14:paraId="1DBA374B" w14:textId="77777777" w:rsidR="001A4439" w:rsidRPr="001A4439" w:rsidRDefault="001A4439" w:rsidP="001A4439">
      <w:pPr>
        <w:bidi/>
        <w:rPr>
          <w:rFonts w:cs="David" w:hint="cs"/>
          <w:rtl/>
          <w:lang w:eastAsia="he-IL"/>
        </w:rPr>
      </w:pPr>
      <w:r w:rsidRPr="001A4439">
        <w:rPr>
          <w:rFonts w:cs="David" w:hint="cs"/>
          <w:rtl/>
          <w:lang w:eastAsia="he-IL"/>
        </w:rPr>
        <w:t>מועד תחילת העבודה יקבע על ידי המועצה הדתית יבנה.</w:t>
      </w:r>
    </w:p>
    <w:p w14:paraId="0BE80906" w14:textId="77777777" w:rsidR="001A4439" w:rsidRPr="001A4439" w:rsidRDefault="001A4439" w:rsidP="001A4439">
      <w:pPr>
        <w:bidi/>
        <w:rPr>
          <w:rFonts w:cs="David"/>
          <w:rtl/>
          <w:lang w:eastAsia="he-IL"/>
        </w:rPr>
      </w:pPr>
    </w:p>
    <w:p w14:paraId="5FAED750" w14:textId="77777777" w:rsidR="001A4439" w:rsidRPr="001A4439" w:rsidRDefault="001A4439" w:rsidP="001A4439">
      <w:pPr>
        <w:bidi/>
        <w:spacing w:line="276" w:lineRule="auto"/>
        <w:rPr>
          <w:rFonts w:cs="David"/>
          <w:rtl/>
          <w:lang w:eastAsia="he-IL"/>
        </w:rPr>
      </w:pPr>
      <w:r w:rsidRPr="001A4439">
        <w:rPr>
          <w:rFonts w:cs="David" w:hint="cs"/>
          <w:rtl/>
          <w:lang w:eastAsia="he-IL"/>
        </w:rPr>
        <w:t xml:space="preserve">השכר ותנאי ההעסקה יהיו בהתאם להסכם הקיבוצי לעובדי המועצות הדתיות מיום 4.12.75 ולחוקת העבודה לעובדי הרשויות המקומיות, כפי שיהיו מעת לעת. </w:t>
      </w:r>
    </w:p>
    <w:p w14:paraId="5186F160" w14:textId="77777777" w:rsidR="001A4439" w:rsidRPr="001A4439" w:rsidRDefault="001A4439" w:rsidP="001A4439">
      <w:pPr>
        <w:bidi/>
        <w:rPr>
          <w:rFonts w:cs="David"/>
          <w:rtl/>
          <w:lang w:eastAsia="he-IL"/>
        </w:rPr>
      </w:pPr>
    </w:p>
    <w:p w14:paraId="40E6DD7F" w14:textId="77777777" w:rsidR="001A4439" w:rsidRPr="001A4439" w:rsidRDefault="001A4439" w:rsidP="001A4439">
      <w:pPr>
        <w:bidi/>
        <w:spacing w:line="276" w:lineRule="auto"/>
        <w:rPr>
          <w:rFonts w:cs="David"/>
          <w:rtl/>
          <w:lang w:eastAsia="he-IL"/>
        </w:rPr>
      </w:pPr>
      <w:r w:rsidRPr="001A4439">
        <w:rPr>
          <w:rFonts w:cs="David" w:hint="cs"/>
          <w:rtl/>
          <w:lang w:eastAsia="he-IL"/>
        </w:rPr>
        <w:t xml:space="preserve">המועמד שיבחר למשרה, יתחייב שלא לעבוד בכל עבודה אחרת אלא בהיתר מראש ובכתב מטעם המועצה הדתית. </w:t>
      </w:r>
    </w:p>
    <w:p w14:paraId="73CC2102" w14:textId="77777777" w:rsidR="001A4439" w:rsidRPr="001A4439" w:rsidRDefault="001A4439" w:rsidP="001A4439">
      <w:pPr>
        <w:bidi/>
        <w:rPr>
          <w:rFonts w:cs="David"/>
          <w:rtl/>
          <w:lang w:eastAsia="he-IL"/>
        </w:rPr>
      </w:pPr>
    </w:p>
    <w:p w14:paraId="791B3BB0" w14:textId="77777777" w:rsidR="001A4439" w:rsidRPr="001A4439" w:rsidRDefault="001A4439" w:rsidP="001A4439">
      <w:pPr>
        <w:bidi/>
        <w:rPr>
          <w:rFonts w:cs="David"/>
          <w:rtl/>
          <w:lang w:eastAsia="he-IL"/>
        </w:rPr>
      </w:pPr>
      <w:r w:rsidRPr="001A4439">
        <w:rPr>
          <w:rFonts w:cs="David" w:hint="cs"/>
          <w:rtl/>
          <w:lang w:eastAsia="he-IL"/>
        </w:rPr>
        <w:t>היקף המשרה: 100%</w:t>
      </w:r>
    </w:p>
    <w:p w14:paraId="24CDD9C8" w14:textId="77777777" w:rsidR="001A4439" w:rsidRPr="001A4439" w:rsidRDefault="001A4439" w:rsidP="001A4439">
      <w:pPr>
        <w:bidi/>
        <w:rPr>
          <w:rFonts w:cs="David"/>
          <w:rtl/>
          <w:lang w:eastAsia="he-IL"/>
        </w:rPr>
      </w:pPr>
    </w:p>
    <w:p w14:paraId="08289777" w14:textId="77777777" w:rsidR="001A4439" w:rsidRPr="001A4439" w:rsidRDefault="001A4439" w:rsidP="001A4439">
      <w:pPr>
        <w:bidi/>
        <w:rPr>
          <w:rFonts w:cs="David" w:hint="cs"/>
          <w:b/>
          <w:bCs/>
          <w:rtl/>
          <w:lang w:eastAsia="he-IL"/>
        </w:rPr>
      </w:pPr>
      <w:r w:rsidRPr="001A4439">
        <w:rPr>
          <w:rFonts w:cs="David" w:hint="cs"/>
          <w:b/>
          <w:bCs/>
          <w:rtl/>
          <w:lang w:eastAsia="he-IL"/>
        </w:rPr>
        <w:t xml:space="preserve">על המועמדים לעמוד בתנאי כשירות כדלקמן: </w:t>
      </w:r>
    </w:p>
    <w:p w14:paraId="1847607D" w14:textId="77777777" w:rsidR="001A4439" w:rsidRPr="001A4439" w:rsidRDefault="001A4439" w:rsidP="001A4439">
      <w:pPr>
        <w:numPr>
          <w:ilvl w:val="0"/>
          <w:numId w:val="1"/>
        </w:numPr>
        <w:bidi/>
        <w:spacing w:line="276" w:lineRule="auto"/>
        <w:rPr>
          <w:rFonts w:cs="David" w:hint="cs"/>
        </w:rPr>
      </w:pPr>
      <w:r w:rsidRPr="001A4439">
        <w:rPr>
          <w:rFonts w:cs="David" w:hint="cs"/>
          <w:rtl/>
          <w:lang w:eastAsia="he-IL"/>
        </w:rPr>
        <w:t>ניסיון של שנתיים בתפקידי ניהול</w:t>
      </w:r>
    </w:p>
    <w:p w14:paraId="054D4DFE" w14:textId="77777777" w:rsidR="001A4439" w:rsidRPr="001A4439" w:rsidRDefault="001A4439" w:rsidP="001A4439">
      <w:pPr>
        <w:numPr>
          <w:ilvl w:val="0"/>
          <w:numId w:val="1"/>
        </w:numPr>
        <w:bidi/>
        <w:spacing w:line="276" w:lineRule="auto"/>
        <w:rPr>
          <w:rFonts w:cs="David"/>
        </w:rPr>
      </w:pPr>
      <w:r w:rsidRPr="001A4439">
        <w:rPr>
          <w:rFonts w:cs="David" w:hint="cs"/>
          <w:rtl/>
          <w:lang w:eastAsia="he-IL"/>
        </w:rPr>
        <w:t>בעל יכולת ניהולית וארגונית ברמה גבוהה.</w:t>
      </w:r>
    </w:p>
    <w:p w14:paraId="01B5ADB1" w14:textId="77777777" w:rsidR="001A4439" w:rsidRPr="001A4439" w:rsidRDefault="001A4439" w:rsidP="001A4439">
      <w:pPr>
        <w:numPr>
          <w:ilvl w:val="0"/>
          <w:numId w:val="1"/>
        </w:numPr>
        <w:bidi/>
        <w:spacing w:line="276" w:lineRule="auto"/>
        <w:rPr>
          <w:rFonts w:cs="David" w:hint="cs"/>
        </w:rPr>
      </w:pPr>
      <w:r w:rsidRPr="001A4439">
        <w:rPr>
          <w:rFonts w:cs="David" w:hint="cs"/>
          <w:rtl/>
          <w:lang w:eastAsia="he-IL"/>
        </w:rPr>
        <w:t xml:space="preserve">12 שנות לימוד ו- תואר אקדמי / השכלה תורנית מקבילה </w:t>
      </w:r>
      <w:r w:rsidRPr="001A4439">
        <w:rPr>
          <w:rFonts w:cs="David"/>
          <w:rtl/>
          <w:lang w:eastAsia="he-IL"/>
        </w:rPr>
        <w:t>–</w:t>
      </w:r>
      <w:r w:rsidRPr="001A4439">
        <w:rPr>
          <w:rFonts w:cs="David" w:hint="cs"/>
          <w:rtl/>
          <w:lang w:eastAsia="he-IL"/>
        </w:rPr>
        <w:t xml:space="preserve"> יתרון </w:t>
      </w:r>
    </w:p>
    <w:p w14:paraId="31D51D6B" w14:textId="77777777" w:rsidR="001A4439" w:rsidRPr="001A4439" w:rsidRDefault="001A4439" w:rsidP="001A4439">
      <w:pPr>
        <w:numPr>
          <w:ilvl w:val="0"/>
          <w:numId w:val="1"/>
        </w:numPr>
        <w:bidi/>
        <w:spacing w:line="276" w:lineRule="auto"/>
        <w:rPr>
          <w:rFonts w:cs="David" w:hint="cs"/>
        </w:rPr>
      </w:pPr>
      <w:r w:rsidRPr="001A4439">
        <w:rPr>
          <w:rFonts w:cs="David" w:hint="cs"/>
          <w:rtl/>
          <w:lang w:eastAsia="he-IL"/>
        </w:rPr>
        <w:t>בעל יחסי אנוש טובים.</w:t>
      </w:r>
    </w:p>
    <w:p w14:paraId="57D65B9A" w14:textId="77777777" w:rsidR="001A4439" w:rsidRPr="001A4439" w:rsidRDefault="001A4439" w:rsidP="001A4439">
      <w:pPr>
        <w:numPr>
          <w:ilvl w:val="0"/>
          <w:numId w:val="1"/>
        </w:numPr>
        <w:bidi/>
        <w:spacing w:line="276" w:lineRule="auto"/>
        <w:rPr>
          <w:rFonts w:cs="David" w:hint="cs"/>
        </w:rPr>
      </w:pPr>
      <w:r w:rsidRPr="001A4439">
        <w:rPr>
          <w:rFonts w:cs="David" w:hint="cs"/>
          <w:rtl/>
          <w:lang w:eastAsia="he-IL"/>
        </w:rPr>
        <w:t>בעל רשיון נהיגה בתוקף.</w:t>
      </w:r>
    </w:p>
    <w:p w14:paraId="55850999" w14:textId="77777777" w:rsidR="001A4439" w:rsidRPr="001A4439" w:rsidRDefault="001A4439" w:rsidP="001A4439">
      <w:pPr>
        <w:numPr>
          <w:ilvl w:val="0"/>
          <w:numId w:val="1"/>
        </w:numPr>
        <w:bidi/>
        <w:spacing w:line="276" w:lineRule="auto"/>
        <w:rPr>
          <w:rFonts w:cs="David"/>
        </w:rPr>
      </w:pPr>
      <w:r w:rsidRPr="001A4439">
        <w:rPr>
          <w:rFonts w:cs="David" w:hint="cs"/>
          <w:rtl/>
          <w:lang w:eastAsia="he-IL"/>
        </w:rPr>
        <w:t>ניהול אורח חיים על פי ההלכה היהודית.</w:t>
      </w:r>
    </w:p>
    <w:p w14:paraId="6BCE0693" w14:textId="77777777" w:rsidR="001A4439" w:rsidRPr="001A4439" w:rsidRDefault="001A4439" w:rsidP="001A4439">
      <w:pPr>
        <w:numPr>
          <w:ilvl w:val="0"/>
          <w:numId w:val="1"/>
        </w:numPr>
        <w:bidi/>
        <w:spacing w:line="276" w:lineRule="auto"/>
        <w:rPr>
          <w:rFonts w:cs="David" w:hint="cs"/>
        </w:rPr>
      </w:pPr>
      <w:r w:rsidRPr="001A4439">
        <w:rPr>
          <w:rFonts w:cs="David" w:hint="cs"/>
          <w:rtl/>
          <w:lang w:eastAsia="he-IL"/>
        </w:rPr>
        <w:t xml:space="preserve">הכשרה בנושאים הבאים: ניהול אחזקה, ניהול תקציב, הכנת תוכניות עבודה, ניהול רכש, עבודה מול גורמים ממשלתיים. </w:t>
      </w:r>
    </w:p>
    <w:p w14:paraId="59DF26FE" w14:textId="77777777" w:rsidR="001A4439" w:rsidRPr="001A4439" w:rsidRDefault="001A4439" w:rsidP="001A4439">
      <w:pPr>
        <w:bidi/>
        <w:rPr>
          <w:rFonts w:cs="David"/>
          <w:rtl/>
          <w:lang w:eastAsia="he-IL"/>
        </w:rPr>
      </w:pPr>
    </w:p>
    <w:p w14:paraId="02112C79" w14:textId="77777777" w:rsidR="001A4439" w:rsidRDefault="001A4439" w:rsidP="001A4439">
      <w:pPr>
        <w:bidi/>
        <w:spacing w:line="276" w:lineRule="auto"/>
        <w:rPr>
          <w:rFonts w:cs="David"/>
          <w:rtl/>
          <w:lang w:eastAsia="he-IL"/>
        </w:rPr>
      </w:pPr>
    </w:p>
    <w:p w14:paraId="67E3D840" w14:textId="77777777" w:rsidR="001A4439" w:rsidRDefault="001A4439" w:rsidP="001A4439">
      <w:pPr>
        <w:bidi/>
        <w:spacing w:line="276" w:lineRule="auto"/>
        <w:rPr>
          <w:rFonts w:cs="David"/>
          <w:rtl/>
          <w:lang w:eastAsia="he-IL"/>
        </w:rPr>
      </w:pPr>
    </w:p>
    <w:p w14:paraId="2AEBF53B" w14:textId="77777777" w:rsidR="001A4439" w:rsidRDefault="001A4439" w:rsidP="001A4439">
      <w:pPr>
        <w:bidi/>
        <w:spacing w:line="276" w:lineRule="auto"/>
        <w:rPr>
          <w:rFonts w:cs="David"/>
          <w:rtl/>
          <w:lang w:eastAsia="he-IL"/>
        </w:rPr>
      </w:pPr>
    </w:p>
    <w:p w14:paraId="392BAB15" w14:textId="77777777" w:rsidR="001A4439" w:rsidRDefault="001A4439" w:rsidP="001A4439">
      <w:pPr>
        <w:bidi/>
        <w:spacing w:line="276" w:lineRule="auto"/>
        <w:rPr>
          <w:rFonts w:cs="David"/>
          <w:rtl/>
          <w:lang w:eastAsia="he-IL"/>
        </w:rPr>
      </w:pPr>
    </w:p>
    <w:p w14:paraId="5B4F0584" w14:textId="77777777" w:rsidR="001A4439" w:rsidRDefault="001A4439" w:rsidP="001A4439">
      <w:pPr>
        <w:bidi/>
        <w:spacing w:line="276" w:lineRule="auto"/>
        <w:rPr>
          <w:rFonts w:cs="David"/>
          <w:rtl/>
          <w:lang w:eastAsia="he-IL"/>
        </w:rPr>
      </w:pPr>
    </w:p>
    <w:p w14:paraId="01937E56" w14:textId="77777777" w:rsidR="001A4439" w:rsidRDefault="001A4439" w:rsidP="001A4439">
      <w:pPr>
        <w:bidi/>
        <w:spacing w:line="276" w:lineRule="auto"/>
        <w:rPr>
          <w:rFonts w:cs="David"/>
          <w:rtl/>
          <w:lang w:eastAsia="he-IL"/>
        </w:rPr>
      </w:pPr>
    </w:p>
    <w:p w14:paraId="60E7C633" w14:textId="77777777" w:rsidR="001A4439" w:rsidRPr="001A4439" w:rsidRDefault="001A4439" w:rsidP="001A4439">
      <w:pPr>
        <w:bidi/>
        <w:spacing w:line="276" w:lineRule="auto"/>
        <w:rPr>
          <w:rFonts w:cs="David"/>
          <w:rtl/>
          <w:lang w:eastAsia="he-IL"/>
        </w:rPr>
      </w:pPr>
      <w:bookmarkStart w:id="0" w:name="_GoBack"/>
      <w:bookmarkEnd w:id="0"/>
      <w:r w:rsidRPr="001A4439">
        <w:rPr>
          <w:rFonts w:cs="David" w:hint="cs"/>
          <w:rtl/>
          <w:lang w:eastAsia="he-IL"/>
        </w:rPr>
        <w:lastRenderedPageBreak/>
        <w:t xml:space="preserve">המועצה הדתית שומרת לעצמה לשנות את תנאי המכרז בכל עת, בהודעה שתובא לידיעת המועמדים זמן סביר מראש, או לבטל את המכרז לחלוטין בכל עת. </w:t>
      </w:r>
    </w:p>
    <w:p w14:paraId="36AB69E5" w14:textId="77777777" w:rsidR="001A4439" w:rsidRPr="001A4439" w:rsidRDefault="001A4439" w:rsidP="001A4439">
      <w:pPr>
        <w:bidi/>
        <w:rPr>
          <w:rFonts w:cs="David"/>
          <w:rtl/>
          <w:lang w:eastAsia="he-IL"/>
        </w:rPr>
      </w:pPr>
    </w:p>
    <w:p w14:paraId="690A4816" w14:textId="77777777" w:rsidR="001A4439" w:rsidRPr="001A4439" w:rsidRDefault="001A4439" w:rsidP="001A4439">
      <w:pPr>
        <w:bidi/>
        <w:rPr>
          <w:rFonts w:cs="David"/>
          <w:rtl/>
          <w:lang w:eastAsia="he-IL"/>
        </w:rPr>
      </w:pPr>
      <w:r w:rsidRPr="001A4439">
        <w:rPr>
          <w:rFonts w:cs="David" w:hint="cs"/>
          <w:rtl/>
          <w:lang w:eastAsia="he-IL"/>
        </w:rPr>
        <w:t>אין המועצה הדתית מתחייבת לבחור לתפקיד עובד בבית העלמין את מי מן המועמדים או מועמד כלשהו.</w:t>
      </w:r>
    </w:p>
    <w:p w14:paraId="4A7C6249" w14:textId="77777777" w:rsidR="001A4439" w:rsidRPr="001A4439" w:rsidRDefault="001A4439" w:rsidP="001A4439">
      <w:pPr>
        <w:bidi/>
        <w:rPr>
          <w:rFonts w:cs="David" w:hint="cs"/>
          <w:rtl/>
          <w:lang w:eastAsia="he-IL"/>
        </w:rPr>
      </w:pPr>
    </w:p>
    <w:p w14:paraId="20D372BF" w14:textId="77777777" w:rsidR="001A4439" w:rsidRDefault="001A4439" w:rsidP="001A4439">
      <w:pPr>
        <w:bidi/>
        <w:rPr>
          <w:rFonts w:cs="David"/>
          <w:rtl/>
          <w:lang w:eastAsia="he-IL"/>
        </w:rPr>
      </w:pPr>
      <w:r w:rsidRPr="001A4439">
        <w:rPr>
          <w:rFonts w:cs="David" w:hint="cs"/>
          <w:rtl/>
          <w:lang w:eastAsia="he-IL"/>
        </w:rPr>
        <w:t>הבחירה כפופה לאישור הרב הראשי ליבנה.</w:t>
      </w:r>
    </w:p>
    <w:p w14:paraId="7CE3889C" w14:textId="77777777" w:rsidR="001A4439" w:rsidRPr="001A4439" w:rsidRDefault="001A4439" w:rsidP="001A4439">
      <w:pPr>
        <w:bidi/>
        <w:rPr>
          <w:rFonts w:cs="David" w:hint="cs"/>
          <w:rtl/>
          <w:lang w:eastAsia="he-IL"/>
        </w:rPr>
      </w:pPr>
    </w:p>
    <w:p w14:paraId="252DD411" w14:textId="7DFF2721" w:rsidR="001A4439" w:rsidRPr="00680941" w:rsidRDefault="001A4439" w:rsidP="001A4439">
      <w:pPr>
        <w:bidi/>
        <w:spacing w:line="360" w:lineRule="auto"/>
        <w:ind w:left="7200" w:right="900"/>
        <w:jc w:val="center"/>
        <w:rPr>
          <w:rFonts w:ascii="Times New Roman" w:eastAsia="Times New Roman" w:hAnsi="Times New Roman" w:cs="David"/>
          <w:b/>
          <w:bCs/>
          <w:rtl/>
          <w:lang w:eastAsia="he-IL"/>
        </w:rPr>
      </w:pPr>
      <w:r w:rsidRPr="009129DF">
        <w:rPr>
          <w:rFonts w:ascii="Times New Roman" w:eastAsia="Times New Roman" w:hAnsi="Times New Roman" w:cs="David" w:hint="cs"/>
          <w:b/>
          <w:bCs/>
          <w:rtl/>
          <w:lang w:eastAsia="he-IL"/>
        </w:rPr>
        <w:t>בכבוד רב,</w:t>
      </w:r>
    </w:p>
    <w:p w14:paraId="6A2D55DB" w14:textId="77777777" w:rsidR="001A4439" w:rsidRPr="00680941" w:rsidRDefault="001A4439" w:rsidP="001A4439">
      <w:pPr>
        <w:bidi/>
        <w:spacing w:line="360" w:lineRule="auto"/>
        <w:ind w:left="7200" w:right="900"/>
        <w:jc w:val="center"/>
        <w:rPr>
          <w:rFonts w:ascii="Times New Roman" w:eastAsia="Times New Roman" w:hAnsi="Times New Roman" w:cs="David"/>
          <w:b/>
          <w:bCs/>
          <w:rtl/>
          <w:lang w:eastAsia="he-IL"/>
        </w:rPr>
      </w:pPr>
    </w:p>
    <w:p w14:paraId="6843AFE9" w14:textId="77777777" w:rsidR="001A4439" w:rsidRPr="00680941" w:rsidRDefault="001A4439" w:rsidP="001A4439">
      <w:pPr>
        <w:bidi/>
        <w:spacing w:line="360" w:lineRule="auto"/>
        <w:ind w:left="7200" w:right="900"/>
        <w:jc w:val="center"/>
        <w:rPr>
          <w:rFonts w:ascii="Times New Roman" w:eastAsia="Times New Roman" w:hAnsi="Times New Roman" w:cs="David"/>
          <w:b/>
          <w:bCs/>
          <w:rtl/>
          <w:lang w:eastAsia="he-IL"/>
        </w:rPr>
      </w:pPr>
      <w:r w:rsidRPr="00680941">
        <w:rPr>
          <w:rFonts w:ascii="Times New Roman" w:eastAsia="Times New Roman" w:hAnsi="Times New Roman" w:cs="David" w:hint="cs"/>
          <w:b/>
          <w:bCs/>
          <w:rtl/>
          <w:lang w:eastAsia="he-IL"/>
        </w:rPr>
        <w:t>לוי איטח</w:t>
      </w:r>
    </w:p>
    <w:p w14:paraId="07C0796E" w14:textId="77777777" w:rsidR="001A4439" w:rsidRPr="00680941" w:rsidRDefault="001A4439" w:rsidP="001A4439">
      <w:pPr>
        <w:bidi/>
        <w:spacing w:line="360" w:lineRule="auto"/>
        <w:ind w:left="7200" w:right="900"/>
        <w:jc w:val="center"/>
        <w:rPr>
          <w:rFonts w:ascii="Times New Roman" w:eastAsia="Times New Roman" w:hAnsi="Times New Roman" w:cs="David"/>
          <w:b/>
          <w:bCs/>
          <w:lang w:eastAsia="he-IL"/>
        </w:rPr>
      </w:pPr>
      <w:r w:rsidRPr="00680941">
        <w:rPr>
          <w:rFonts w:ascii="Times New Roman" w:eastAsia="Times New Roman" w:hAnsi="Times New Roman" w:cs="David" w:hint="cs"/>
          <w:b/>
          <w:bCs/>
          <w:rtl/>
          <w:lang w:eastAsia="he-IL"/>
        </w:rPr>
        <w:t>ממונה</w:t>
      </w:r>
    </w:p>
    <w:p w14:paraId="4E76BE89" w14:textId="5798060E" w:rsidR="00DF1E66" w:rsidRPr="001A4439" w:rsidRDefault="00DF1E66" w:rsidP="00891EAB">
      <w:pPr>
        <w:bidi/>
        <w:rPr>
          <w:rFonts w:cs="David"/>
          <w:sz w:val="28"/>
          <w:szCs w:val="28"/>
        </w:rPr>
      </w:pPr>
      <w:r w:rsidRPr="001A4439">
        <w:rPr>
          <w:rFonts w:cs="David"/>
        </w:rPr>
        <w:tab/>
      </w:r>
      <w:r w:rsidRPr="001A4439">
        <w:rPr>
          <w:rFonts w:cs="David"/>
        </w:rPr>
        <w:tab/>
      </w:r>
      <w:r w:rsidRPr="001A4439">
        <w:rPr>
          <w:rFonts w:cs="David"/>
          <w:sz w:val="28"/>
          <w:szCs w:val="28"/>
        </w:rPr>
        <w:tab/>
      </w:r>
      <w:r w:rsidRPr="001A4439">
        <w:rPr>
          <w:rFonts w:cs="David"/>
          <w:sz w:val="28"/>
          <w:szCs w:val="28"/>
        </w:rPr>
        <w:tab/>
      </w:r>
      <w:r w:rsidRPr="001A4439">
        <w:rPr>
          <w:rFonts w:cs="David"/>
          <w:sz w:val="28"/>
          <w:szCs w:val="28"/>
        </w:rPr>
        <w:tab/>
      </w:r>
      <w:r w:rsidRPr="001A4439">
        <w:rPr>
          <w:rFonts w:cs="David"/>
          <w:sz w:val="28"/>
          <w:szCs w:val="28"/>
        </w:rPr>
        <w:tab/>
      </w:r>
      <w:r w:rsidRPr="001A4439">
        <w:rPr>
          <w:rFonts w:cs="David"/>
          <w:sz w:val="28"/>
          <w:szCs w:val="28"/>
        </w:rPr>
        <w:tab/>
      </w:r>
      <w:r w:rsidRPr="001A4439">
        <w:rPr>
          <w:rFonts w:cs="David"/>
          <w:sz w:val="28"/>
          <w:szCs w:val="28"/>
        </w:rPr>
        <w:tab/>
      </w:r>
      <w:r w:rsidRPr="001A4439">
        <w:rPr>
          <w:rFonts w:cs="David"/>
          <w:sz w:val="28"/>
          <w:szCs w:val="28"/>
        </w:rPr>
        <w:tab/>
      </w:r>
    </w:p>
    <w:p w14:paraId="3C786CA2" w14:textId="77777777" w:rsidR="00DF1E66" w:rsidRDefault="00DF1E66" w:rsidP="00DF1E66">
      <w:pPr>
        <w:bidi/>
        <w:rPr>
          <w:rFonts w:cs="David"/>
          <w:sz w:val="28"/>
          <w:szCs w:val="28"/>
        </w:rPr>
      </w:pPr>
    </w:p>
    <w:p w14:paraId="3E954D89" w14:textId="77777777" w:rsidR="00312B93" w:rsidRDefault="00312B93" w:rsidP="00312B93">
      <w:pPr>
        <w:bidi/>
        <w:rPr>
          <w:rFonts w:cs="David"/>
          <w:sz w:val="28"/>
          <w:szCs w:val="28"/>
        </w:rPr>
      </w:pPr>
    </w:p>
    <w:sectPr w:rsidR="00312B93">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07057" w14:textId="77777777" w:rsidR="00DE158F" w:rsidRDefault="00DE158F" w:rsidP="00904929">
      <w:r>
        <w:separator/>
      </w:r>
    </w:p>
  </w:endnote>
  <w:endnote w:type="continuationSeparator" w:id="0">
    <w:p w14:paraId="1C3383E3" w14:textId="77777777" w:rsidR="00DE158F" w:rsidRDefault="00DE158F" w:rsidP="0090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C173E" w14:textId="17558D1E" w:rsidR="00904929" w:rsidRDefault="00904929">
    <w:pPr>
      <w:pStyle w:val="a5"/>
    </w:pPr>
    <w:r>
      <w:rPr>
        <w:noProof/>
      </w:rPr>
      <w:drawing>
        <wp:inline distT="0" distB="0" distL="0" distR="0" wp14:anchorId="481366A7" wp14:editId="1AC997B4">
          <wp:extent cx="5943600" cy="728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3600" cy="7289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E5542" w14:textId="77777777" w:rsidR="00DE158F" w:rsidRDefault="00DE158F" w:rsidP="00904929">
      <w:r>
        <w:separator/>
      </w:r>
    </w:p>
  </w:footnote>
  <w:footnote w:type="continuationSeparator" w:id="0">
    <w:p w14:paraId="32A6FDB3" w14:textId="77777777" w:rsidR="00DE158F" w:rsidRDefault="00DE158F" w:rsidP="0090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8E59" w14:textId="444F52C2" w:rsidR="00904929" w:rsidRDefault="0018065D" w:rsidP="00604E73">
    <w:pPr>
      <w:pStyle w:val="a3"/>
      <w:jc w:val="right"/>
    </w:pPr>
    <w:r>
      <w:rPr>
        <w:noProof/>
      </w:rPr>
      <w:drawing>
        <wp:inline distT="0" distB="0" distL="0" distR="0" wp14:anchorId="3226BA10" wp14:editId="4508BD52">
          <wp:extent cx="5943600" cy="1408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1408430"/>
                  </a:xfrm>
                  <a:prstGeom prst="rect">
                    <a:avLst/>
                  </a:prstGeom>
                </pic:spPr>
              </pic:pic>
            </a:graphicData>
          </a:graphic>
        </wp:inline>
      </w:drawing>
    </w:r>
    <w:r w:rsidR="009D741A" w:rsidRPr="009D741A">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11785"/>
    <w:multiLevelType w:val="hybridMultilevel"/>
    <w:tmpl w:val="38D0F8E4"/>
    <w:lvl w:ilvl="0" w:tplc="C518AA6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29"/>
    <w:rsid w:val="00064157"/>
    <w:rsid w:val="00066697"/>
    <w:rsid w:val="000E1783"/>
    <w:rsid w:val="000E3180"/>
    <w:rsid w:val="000F6459"/>
    <w:rsid w:val="0018065D"/>
    <w:rsid w:val="001A4439"/>
    <w:rsid w:val="001E0755"/>
    <w:rsid w:val="00215047"/>
    <w:rsid w:val="0029042C"/>
    <w:rsid w:val="00292825"/>
    <w:rsid w:val="002E7C7F"/>
    <w:rsid w:val="002F27CA"/>
    <w:rsid w:val="002F5FBD"/>
    <w:rsid w:val="00300F4F"/>
    <w:rsid w:val="00300FF9"/>
    <w:rsid w:val="00305A26"/>
    <w:rsid w:val="00312B93"/>
    <w:rsid w:val="003227EA"/>
    <w:rsid w:val="00357ECC"/>
    <w:rsid w:val="003F5606"/>
    <w:rsid w:val="00467118"/>
    <w:rsid w:val="00535AD2"/>
    <w:rsid w:val="00604E73"/>
    <w:rsid w:val="00623FFC"/>
    <w:rsid w:val="00630733"/>
    <w:rsid w:val="00654582"/>
    <w:rsid w:val="00872A81"/>
    <w:rsid w:val="00891EAB"/>
    <w:rsid w:val="00904929"/>
    <w:rsid w:val="0098723F"/>
    <w:rsid w:val="009B25BA"/>
    <w:rsid w:val="009D1038"/>
    <w:rsid w:val="009D741A"/>
    <w:rsid w:val="00A1246A"/>
    <w:rsid w:val="00AF055E"/>
    <w:rsid w:val="00B44E3C"/>
    <w:rsid w:val="00B94A2C"/>
    <w:rsid w:val="00D63643"/>
    <w:rsid w:val="00DE158F"/>
    <w:rsid w:val="00DE7EDE"/>
    <w:rsid w:val="00DF1E66"/>
    <w:rsid w:val="00E84296"/>
    <w:rsid w:val="00F44419"/>
    <w:rsid w:val="00F52CF5"/>
    <w:rsid w:val="00F90786"/>
    <w:rsid w:val="00FD71D4"/>
    <w:rsid w:val="00FE0B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5028"/>
  <w15:chartTrackingRefBased/>
  <w15:docId w15:val="{8836362C-D864-424B-B970-F97F648F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929"/>
    <w:pPr>
      <w:tabs>
        <w:tab w:val="center" w:pos="4680"/>
        <w:tab w:val="right" w:pos="9360"/>
      </w:tabs>
    </w:pPr>
  </w:style>
  <w:style w:type="character" w:customStyle="1" w:styleId="a4">
    <w:name w:val="כותרת עליונה תו"/>
    <w:basedOn w:val="a0"/>
    <w:link w:val="a3"/>
    <w:uiPriority w:val="99"/>
    <w:rsid w:val="00904929"/>
  </w:style>
  <w:style w:type="paragraph" w:styleId="a5">
    <w:name w:val="footer"/>
    <w:basedOn w:val="a"/>
    <w:link w:val="a6"/>
    <w:uiPriority w:val="99"/>
    <w:unhideWhenUsed/>
    <w:rsid w:val="00904929"/>
    <w:pPr>
      <w:tabs>
        <w:tab w:val="center" w:pos="4680"/>
        <w:tab w:val="right" w:pos="9360"/>
      </w:tabs>
    </w:pPr>
  </w:style>
  <w:style w:type="character" w:customStyle="1" w:styleId="a6">
    <w:name w:val="כותרת תחתונה תו"/>
    <w:basedOn w:val="a0"/>
    <w:link w:val="a5"/>
    <w:uiPriority w:val="99"/>
    <w:rsid w:val="00904929"/>
  </w:style>
  <w:style w:type="paragraph" w:styleId="a7">
    <w:name w:val="Balloon Text"/>
    <w:basedOn w:val="a"/>
    <w:link w:val="a8"/>
    <w:uiPriority w:val="99"/>
    <w:semiHidden/>
    <w:unhideWhenUsed/>
    <w:rsid w:val="00FD71D4"/>
    <w:rPr>
      <w:rFonts w:ascii="Tahoma" w:hAnsi="Tahoma" w:cs="Tahoma"/>
      <w:sz w:val="18"/>
      <w:szCs w:val="18"/>
    </w:rPr>
  </w:style>
  <w:style w:type="character" w:customStyle="1" w:styleId="a8">
    <w:name w:val="טקסט בלונים תו"/>
    <w:basedOn w:val="a0"/>
    <w:link w:val="a7"/>
    <w:uiPriority w:val="99"/>
    <w:semiHidden/>
    <w:rsid w:val="00FD71D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1386</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avitan</dc:creator>
  <cp:keywords/>
  <dc:description/>
  <cp:lastModifiedBy>win7</cp:lastModifiedBy>
  <cp:revision>2</cp:revision>
  <cp:lastPrinted>2023-11-19T08:14:00Z</cp:lastPrinted>
  <dcterms:created xsi:type="dcterms:W3CDTF">2024-08-14T08:35:00Z</dcterms:created>
  <dcterms:modified xsi:type="dcterms:W3CDTF">2024-08-14T08:35:00Z</dcterms:modified>
</cp:coreProperties>
</file>