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1C319" w14:textId="77777777" w:rsidR="00E878AE" w:rsidRPr="009129DF" w:rsidRDefault="00E878AE" w:rsidP="00E878AE">
      <w:pPr>
        <w:bidi/>
        <w:spacing w:line="276" w:lineRule="auto"/>
        <w:ind w:left="566" w:right="567"/>
        <w:jc w:val="center"/>
        <w:rPr>
          <w:rFonts w:ascii="David" w:eastAsia="Times New Roman" w:hAnsi="David" w:cs="David" w:hint="cs"/>
          <w:rtl/>
          <w:lang w:eastAsia="he-IL"/>
        </w:rPr>
      </w:pPr>
    </w:p>
    <w:p w14:paraId="71167CCE" w14:textId="2F6A38E7" w:rsidR="00E878AE" w:rsidRPr="009129DF" w:rsidRDefault="00E878AE" w:rsidP="00E878AE">
      <w:pPr>
        <w:bidi/>
        <w:spacing w:line="276" w:lineRule="auto"/>
        <w:ind w:left="288" w:right="567"/>
        <w:jc w:val="center"/>
        <w:rPr>
          <w:rFonts w:ascii="David" w:eastAsia="Times New Roman" w:hAnsi="David" w:cs="David"/>
          <w:b/>
          <w:bCs/>
          <w:rtl/>
          <w:lang w:eastAsia="he-IL"/>
        </w:rPr>
      </w:pPr>
      <w:r w:rsidRPr="009129DF">
        <w:rPr>
          <w:rFonts w:ascii="David" w:eastAsia="Times New Roman" w:hAnsi="David" w:cs="David"/>
          <w:b/>
          <w:bCs/>
          <w:rtl/>
          <w:lang w:eastAsia="he-IL"/>
        </w:rPr>
        <w:t xml:space="preserve">המועצה הדתית </w:t>
      </w:r>
      <w:r w:rsidRPr="009129DF">
        <w:rPr>
          <w:rFonts w:ascii="David" w:eastAsia="Times New Roman" w:hAnsi="David" w:cs="David" w:hint="cs"/>
          <w:b/>
          <w:bCs/>
          <w:rtl/>
          <w:lang w:eastAsia="he-IL"/>
        </w:rPr>
        <w:t>יבנה</w:t>
      </w:r>
      <w:r w:rsidRPr="009129DF">
        <w:rPr>
          <w:rFonts w:ascii="David" w:eastAsia="Times New Roman" w:hAnsi="David" w:cs="David"/>
          <w:b/>
          <w:bCs/>
          <w:rtl/>
          <w:lang w:eastAsia="he-IL"/>
        </w:rPr>
        <w:t xml:space="preserve"> מודיעה על מכרז למשרת </w:t>
      </w:r>
      <w:r>
        <w:rPr>
          <w:rFonts w:ascii="David" w:eastAsia="Times New Roman" w:hAnsi="David" w:cs="David" w:hint="cs"/>
          <w:b/>
          <w:bCs/>
          <w:rtl/>
          <w:lang w:eastAsia="he-IL"/>
        </w:rPr>
        <w:t>מפקח</w:t>
      </w:r>
      <w:r>
        <w:rPr>
          <w:rFonts w:ascii="David" w:eastAsia="Times New Roman" w:hAnsi="David" w:cs="David" w:hint="cs"/>
          <w:b/>
          <w:bCs/>
          <w:rtl/>
          <w:lang w:eastAsia="he-IL"/>
        </w:rPr>
        <w:t xml:space="preserve"> כשרות ב- 100% משרה </w:t>
      </w:r>
    </w:p>
    <w:p w14:paraId="06BEEC2A" w14:textId="77777777" w:rsidR="00E878AE" w:rsidRPr="009129DF" w:rsidRDefault="00E878AE" w:rsidP="00E878AE">
      <w:pPr>
        <w:keepLines/>
        <w:bidi/>
        <w:snapToGrid w:val="0"/>
        <w:spacing w:line="276" w:lineRule="auto"/>
        <w:ind w:left="1080"/>
        <w:jc w:val="both"/>
        <w:rPr>
          <w:rFonts w:ascii="David" w:eastAsia="Times New Roman" w:hAnsi="David" w:cs="David"/>
          <w:kern w:val="28"/>
          <w:lang w:eastAsia="he-IL"/>
        </w:rPr>
      </w:pPr>
    </w:p>
    <w:p w14:paraId="6576CE83" w14:textId="77777777" w:rsidR="00E878AE" w:rsidRPr="009129DF" w:rsidRDefault="00E878AE" w:rsidP="00E878AE">
      <w:pPr>
        <w:keepLines/>
        <w:numPr>
          <w:ilvl w:val="0"/>
          <w:numId w:val="2"/>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המועמדים בעלי כישורים מתאימים</w:t>
      </w:r>
      <w:r w:rsidRPr="009129DF">
        <w:rPr>
          <w:rFonts w:ascii="David" w:eastAsia="Times New Roman" w:hAnsi="David" w:cs="David"/>
          <w:kern w:val="28"/>
          <w:rtl/>
          <w:lang w:eastAsia="he-IL"/>
        </w:rPr>
        <w:t xml:space="preserve">, יפנו בכתב לועדת המכרזים, במועצה הדתית יבנה, לפי הכתובת:  רחוב הלילך </w:t>
      </w:r>
      <w:r w:rsidRPr="00680941">
        <w:rPr>
          <w:rFonts w:ascii="David" w:eastAsia="Times New Roman" w:hAnsi="David" w:cs="David" w:hint="cs"/>
          <w:kern w:val="28"/>
          <w:rtl/>
          <w:lang w:eastAsia="he-IL"/>
        </w:rPr>
        <w:t>6</w:t>
      </w:r>
      <w:r w:rsidRPr="009129DF">
        <w:rPr>
          <w:rFonts w:ascii="David" w:eastAsia="Times New Roman" w:hAnsi="David" w:cs="David"/>
          <w:kern w:val="28"/>
          <w:rtl/>
          <w:lang w:eastAsia="he-IL"/>
        </w:rPr>
        <w:t xml:space="preserve"> יבנה,  בצירוף תעודות ואישורים מתאימים.</w:t>
      </w:r>
    </w:p>
    <w:p w14:paraId="19DD6DD4" w14:textId="77777777" w:rsidR="00E878AE" w:rsidRPr="009129DF" w:rsidRDefault="00E878AE" w:rsidP="00E878AE">
      <w:pPr>
        <w:keepLines/>
        <w:numPr>
          <w:ilvl w:val="0"/>
          <w:numId w:val="2"/>
        </w:numPr>
        <w:bidi/>
        <w:snapToGrid w:val="0"/>
        <w:spacing w:before="240"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המועצה הדתית תזמן את המועמד לראיון. כמו כ</w:t>
      </w:r>
      <w:r>
        <w:rPr>
          <w:rFonts w:ascii="David" w:eastAsia="Times New Roman" w:hAnsi="David" w:cs="David"/>
          <w:kern w:val="28"/>
          <w:rtl/>
          <w:lang w:eastAsia="he-IL"/>
        </w:rPr>
        <w:t>ן רשאית המועצה להפנות את המועמד</w:t>
      </w:r>
      <w:r w:rsidRPr="009129DF">
        <w:rPr>
          <w:rFonts w:ascii="David" w:eastAsia="Times New Roman" w:hAnsi="David" w:cs="David"/>
          <w:kern w:val="28"/>
          <w:rtl/>
          <w:lang w:eastAsia="he-IL"/>
        </w:rPr>
        <w:t xml:space="preserve"> לראיון עם רב העיר.</w:t>
      </w:r>
    </w:p>
    <w:p w14:paraId="5ECB299E" w14:textId="77777777" w:rsidR="00E878AE" w:rsidRPr="009129DF" w:rsidRDefault="00E878AE" w:rsidP="00E878AE">
      <w:pPr>
        <w:keepLines/>
        <w:numPr>
          <w:ilvl w:val="0"/>
          <w:numId w:val="2"/>
        </w:numPr>
        <w:bidi/>
        <w:snapToGrid w:val="0"/>
        <w:spacing w:before="240" w:line="276" w:lineRule="auto"/>
        <w:ind w:left="544" w:hanging="425"/>
        <w:jc w:val="both"/>
        <w:rPr>
          <w:rFonts w:ascii="David" w:eastAsia="Times New Roman" w:hAnsi="David" w:cs="David"/>
          <w:kern w:val="28"/>
          <w:lang w:eastAsia="he-IL"/>
        </w:rPr>
      </w:pPr>
      <w:r>
        <w:rPr>
          <w:rFonts w:ascii="David" w:eastAsia="Times New Roman" w:hAnsi="David" w:cs="David"/>
          <w:kern w:val="28"/>
          <w:rtl/>
          <w:lang w:eastAsia="he-IL"/>
        </w:rPr>
        <w:t>מועד תחילת העבודה</w:t>
      </w:r>
      <w:r w:rsidRPr="009129DF">
        <w:rPr>
          <w:rFonts w:ascii="David" w:eastAsia="Times New Roman" w:hAnsi="David" w:cs="David"/>
          <w:kern w:val="28"/>
          <w:rtl/>
          <w:lang w:eastAsia="he-IL"/>
        </w:rPr>
        <w:t xml:space="preserve"> העבודה יקבע על ידי המועצה הדתית. </w:t>
      </w:r>
    </w:p>
    <w:p w14:paraId="330876CE" w14:textId="77777777" w:rsidR="00E878AE" w:rsidRPr="009129DF" w:rsidRDefault="00E878AE" w:rsidP="00E878AE">
      <w:pPr>
        <w:keepLines/>
        <w:numPr>
          <w:ilvl w:val="0"/>
          <w:numId w:val="2"/>
        </w:numPr>
        <w:bidi/>
        <w:snapToGrid w:val="0"/>
        <w:spacing w:before="240"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מועד תחילת תשלום השכר יקבע על ידי המועצה הדתית בכפוף לאישור תקציבי.</w:t>
      </w:r>
    </w:p>
    <w:p w14:paraId="66C27F98" w14:textId="7431FE42" w:rsidR="00E878AE" w:rsidRPr="009129DF" w:rsidRDefault="00E878AE" w:rsidP="00E878AE">
      <w:pPr>
        <w:keepLines/>
        <w:numPr>
          <w:ilvl w:val="0"/>
          <w:numId w:val="2"/>
        </w:numPr>
        <w:bidi/>
        <w:snapToGrid w:val="0"/>
        <w:spacing w:before="240"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השכר ותנאי ההעסקה יהיו בהתאם להסכם הקיבוצי לעובדי המועצות הדתיות מיום  4.12.75  ולחוקת העבודה לעובדי הרשויות המקומיות;  מתח הדרגות למשרה </w:t>
      </w:r>
      <w:r>
        <w:rPr>
          <w:rFonts w:ascii="David" w:eastAsia="Times New Roman" w:hAnsi="David" w:cs="David" w:hint="cs"/>
          <w:kern w:val="28"/>
          <w:rtl/>
          <w:lang w:eastAsia="he-IL"/>
        </w:rPr>
        <w:t>7-9</w:t>
      </w:r>
      <w:r w:rsidRPr="00680941">
        <w:rPr>
          <w:rFonts w:ascii="David" w:eastAsia="Times New Roman" w:hAnsi="David" w:cs="David" w:hint="cs"/>
          <w:kern w:val="28"/>
          <w:rtl/>
          <w:lang w:eastAsia="he-IL"/>
        </w:rPr>
        <w:t xml:space="preserve"> בדירוג המינהלי. </w:t>
      </w:r>
    </w:p>
    <w:p w14:paraId="4EA5E45A" w14:textId="321043FA" w:rsidR="00E878AE" w:rsidRPr="00680941" w:rsidRDefault="00E878AE" w:rsidP="00E878AE">
      <w:pPr>
        <w:keepLines/>
        <w:numPr>
          <w:ilvl w:val="0"/>
          <w:numId w:val="2"/>
        </w:numPr>
        <w:bidi/>
        <w:snapToGrid w:val="0"/>
        <w:spacing w:before="240" w:line="276" w:lineRule="auto"/>
        <w:ind w:left="544" w:hanging="425"/>
        <w:jc w:val="both"/>
        <w:rPr>
          <w:rFonts w:ascii="David" w:eastAsia="Times New Roman" w:hAnsi="David" w:cs="David"/>
          <w:kern w:val="28"/>
          <w:lang w:eastAsia="he-IL"/>
        </w:rPr>
      </w:pPr>
      <w:r w:rsidRPr="00680941">
        <w:rPr>
          <w:rFonts w:ascii="David" w:eastAsia="Times New Roman" w:hAnsi="David" w:cs="David" w:hint="cs"/>
          <w:kern w:val="28"/>
          <w:rtl/>
          <w:lang w:eastAsia="he-IL"/>
        </w:rPr>
        <w:t xml:space="preserve">על </w:t>
      </w:r>
      <w:r>
        <w:rPr>
          <w:rFonts w:ascii="David" w:eastAsia="Times New Roman" w:hAnsi="David" w:cs="David" w:hint="cs"/>
          <w:kern w:val="28"/>
          <w:rtl/>
          <w:lang w:eastAsia="he-IL"/>
        </w:rPr>
        <w:t xml:space="preserve">המועמד שיבחר להיות אחראי על </w:t>
      </w:r>
      <w:r>
        <w:rPr>
          <w:rFonts w:ascii="David" w:eastAsia="Times New Roman" w:hAnsi="David" w:cs="David" w:hint="cs"/>
          <w:kern w:val="28"/>
          <w:rtl/>
          <w:lang w:eastAsia="he-IL"/>
        </w:rPr>
        <w:t xml:space="preserve">ביצוע התהליכים לשמירת הכשרות בעסק, וידוא ניהול תקין של הנחיות הכשרות, וכן פיקוח על עבודת משגיחי הכשרות בעסקים. </w:t>
      </w:r>
    </w:p>
    <w:p w14:paraId="4D362D62" w14:textId="77777777" w:rsidR="00E878AE" w:rsidRDefault="00E878AE" w:rsidP="00E878AE">
      <w:pPr>
        <w:keepLines/>
        <w:numPr>
          <w:ilvl w:val="0"/>
          <w:numId w:val="2"/>
        </w:numPr>
        <w:bidi/>
        <w:snapToGrid w:val="0"/>
        <w:spacing w:before="240" w:line="276" w:lineRule="auto"/>
        <w:ind w:left="544" w:hanging="425"/>
        <w:jc w:val="both"/>
        <w:rPr>
          <w:rFonts w:ascii="David" w:eastAsia="Times New Roman" w:hAnsi="David" w:cs="David"/>
          <w:b/>
          <w:bCs/>
          <w:kern w:val="28"/>
          <w:lang w:eastAsia="he-IL"/>
        </w:rPr>
      </w:pPr>
      <w:r w:rsidRPr="00680941">
        <w:rPr>
          <w:rFonts w:ascii="David" w:eastAsia="Times New Roman" w:hAnsi="David" w:cs="David" w:hint="cs"/>
          <w:b/>
          <w:bCs/>
          <w:kern w:val="28"/>
          <w:rtl/>
          <w:lang w:eastAsia="he-IL"/>
        </w:rPr>
        <w:t>מטלות עיקריות:</w:t>
      </w:r>
    </w:p>
    <w:p w14:paraId="350C8964" w14:textId="291F4B22" w:rsidR="00E878AE" w:rsidRDefault="00E878AE" w:rsidP="00E878AE">
      <w:pPr>
        <w:pStyle w:val="a9"/>
        <w:keepLines/>
        <w:numPr>
          <w:ilvl w:val="0"/>
          <w:numId w:val="3"/>
        </w:numPr>
        <w:bidi/>
        <w:snapToGrid w:val="0"/>
        <w:spacing w:before="240" w:line="276" w:lineRule="auto"/>
        <w:jc w:val="both"/>
        <w:rPr>
          <w:rFonts w:ascii="David" w:eastAsia="Times New Roman" w:hAnsi="David" w:cs="David"/>
          <w:kern w:val="28"/>
          <w:lang w:eastAsia="he-IL"/>
        </w:rPr>
      </w:pPr>
      <w:r w:rsidRPr="00E878AE">
        <w:rPr>
          <w:rFonts w:ascii="David" w:eastAsia="Times New Roman" w:hAnsi="David" w:cs="David" w:hint="cs"/>
          <w:kern w:val="28"/>
          <w:rtl/>
          <w:lang w:eastAsia="he-IL"/>
        </w:rPr>
        <w:t>בי</w:t>
      </w:r>
      <w:r>
        <w:rPr>
          <w:rFonts w:ascii="David" w:eastAsia="Times New Roman" w:hAnsi="David" w:cs="David" w:hint="cs"/>
          <w:kern w:val="28"/>
          <w:rtl/>
          <w:lang w:eastAsia="he-IL"/>
        </w:rPr>
        <w:t xml:space="preserve">צוע ביקורות בעסקים בתדירות קבועה בהתאם להנחיות הממונה. </w:t>
      </w:r>
    </w:p>
    <w:p w14:paraId="30923204" w14:textId="7B20EBC9" w:rsidR="00E878AE" w:rsidRDefault="00E878AE" w:rsidP="00E878AE">
      <w:pPr>
        <w:pStyle w:val="a9"/>
        <w:keepLines/>
        <w:numPr>
          <w:ilvl w:val="0"/>
          <w:numId w:val="3"/>
        </w:numPr>
        <w:bidi/>
        <w:snapToGrid w:val="0"/>
        <w:spacing w:before="240" w:line="276" w:lineRule="auto"/>
        <w:jc w:val="both"/>
        <w:rPr>
          <w:rFonts w:ascii="David" w:eastAsia="Times New Roman" w:hAnsi="David" w:cs="David" w:hint="cs"/>
          <w:kern w:val="28"/>
          <w:lang w:eastAsia="he-IL"/>
        </w:rPr>
      </w:pPr>
      <w:r>
        <w:rPr>
          <w:rFonts w:ascii="David" w:eastAsia="Times New Roman" w:hAnsi="David" w:cs="David" w:hint="cs"/>
          <w:kern w:val="28"/>
          <w:rtl/>
          <w:lang w:eastAsia="he-IL"/>
        </w:rPr>
        <w:t>בדיקת נוכחותם של משגיחי הכשרות בזמנים הנדרשים, וכן וידוא פעילותם.</w:t>
      </w:r>
    </w:p>
    <w:p w14:paraId="4C83E625" w14:textId="1670A779" w:rsidR="00E878AE" w:rsidRDefault="00E878AE" w:rsidP="00E878AE">
      <w:pPr>
        <w:pStyle w:val="a9"/>
        <w:keepLines/>
        <w:numPr>
          <w:ilvl w:val="0"/>
          <w:numId w:val="3"/>
        </w:numPr>
        <w:bidi/>
        <w:snapToGrid w:val="0"/>
        <w:spacing w:before="240" w:line="276" w:lineRule="auto"/>
        <w:jc w:val="both"/>
        <w:rPr>
          <w:rFonts w:ascii="David" w:eastAsia="Times New Roman" w:hAnsi="David" w:cs="David" w:hint="cs"/>
          <w:kern w:val="28"/>
          <w:lang w:eastAsia="he-IL"/>
        </w:rPr>
      </w:pPr>
      <w:r>
        <w:rPr>
          <w:rFonts w:ascii="David" w:eastAsia="Times New Roman" w:hAnsi="David" w:cs="David" w:hint="cs"/>
          <w:kern w:val="28"/>
          <w:rtl/>
          <w:lang w:eastAsia="he-IL"/>
        </w:rPr>
        <w:t>בחינת תיק הכשרות בעסקים, ווידוא מילויו ועדכונו באופן רציף.</w:t>
      </w:r>
    </w:p>
    <w:p w14:paraId="2D865B7D" w14:textId="096453E5" w:rsidR="00E878AE" w:rsidRDefault="00E878AE" w:rsidP="00E878AE">
      <w:pPr>
        <w:pStyle w:val="a9"/>
        <w:keepLines/>
        <w:numPr>
          <w:ilvl w:val="0"/>
          <w:numId w:val="3"/>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וידוא קיומם של כל הסעיפים והתהליכים הנדרשים לצורך קבלת תעודת ההכשר, כפי שמופיעים בתיק הכשרות בעסקים. </w:t>
      </w:r>
    </w:p>
    <w:p w14:paraId="68F3211A" w14:textId="51B62359" w:rsidR="00E878AE" w:rsidRDefault="00E878AE" w:rsidP="00E878AE">
      <w:pPr>
        <w:pStyle w:val="a9"/>
        <w:keepLines/>
        <w:numPr>
          <w:ilvl w:val="0"/>
          <w:numId w:val="3"/>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מילוי דו"ח סיכום ביקור בכל עסק. </w:t>
      </w:r>
    </w:p>
    <w:p w14:paraId="5376FC60" w14:textId="43340C0B" w:rsidR="00E878AE" w:rsidRDefault="00B20D38" w:rsidP="00E878AE">
      <w:pPr>
        <w:pStyle w:val="a9"/>
        <w:keepLines/>
        <w:numPr>
          <w:ilvl w:val="0"/>
          <w:numId w:val="3"/>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מעקב אחר השי</w:t>
      </w:r>
      <w:r w:rsidR="00E878AE">
        <w:rPr>
          <w:rFonts w:ascii="David" w:eastAsia="Times New Roman" w:hAnsi="David" w:cs="David" w:hint="cs"/>
          <w:kern w:val="28"/>
          <w:rtl/>
          <w:lang w:eastAsia="he-IL"/>
        </w:rPr>
        <w:t>נ</w:t>
      </w:r>
      <w:r>
        <w:rPr>
          <w:rFonts w:ascii="David" w:eastAsia="Times New Roman" w:hAnsi="David" w:cs="David" w:hint="cs"/>
          <w:kern w:val="28"/>
          <w:rtl/>
          <w:lang w:eastAsia="he-IL"/>
        </w:rPr>
        <w:t>ו</w:t>
      </w:r>
      <w:r w:rsidR="00E878AE">
        <w:rPr>
          <w:rFonts w:ascii="David" w:eastAsia="Times New Roman" w:hAnsi="David" w:cs="David" w:hint="cs"/>
          <w:kern w:val="28"/>
          <w:rtl/>
          <w:lang w:eastAsia="he-IL"/>
        </w:rPr>
        <w:t xml:space="preserve">יים שחלים באופן פעילותם של העסקים (שעות פתיחה, סוגי מזון, ספקים וכו'), והתאמתם לדיווח שניתן בעת הוצאת תעודת ההכשר. כמו כן, בדיקת השלכותיהם של השינויים על רמת הכשרות של העסק ועל הנחיות הכשרות הנדרשות. </w:t>
      </w:r>
    </w:p>
    <w:p w14:paraId="484E5FB4" w14:textId="39FD06E7" w:rsidR="00E878AE" w:rsidRDefault="00E878AE" w:rsidP="00E878AE">
      <w:pPr>
        <w:pStyle w:val="a9"/>
        <w:keepLines/>
        <w:numPr>
          <w:ilvl w:val="0"/>
          <w:numId w:val="3"/>
        </w:numPr>
        <w:bidi/>
        <w:snapToGrid w:val="0"/>
        <w:spacing w:before="240" w:line="276" w:lineRule="auto"/>
        <w:jc w:val="both"/>
        <w:rPr>
          <w:rFonts w:ascii="David" w:eastAsia="Times New Roman" w:hAnsi="David" w:cs="David" w:hint="cs"/>
          <w:kern w:val="28"/>
          <w:lang w:eastAsia="he-IL"/>
        </w:rPr>
      </w:pPr>
      <w:r>
        <w:rPr>
          <w:rFonts w:ascii="David" w:eastAsia="Times New Roman" w:hAnsi="David" w:cs="David" w:hint="cs"/>
          <w:kern w:val="28"/>
          <w:rtl/>
          <w:lang w:eastAsia="he-IL"/>
        </w:rPr>
        <w:t>בחינת תלונותיהם של אזרחים בנוגע לכשרות בעסקים ותיעודן.</w:t>
      </w:r>
    </w:p>
    <w:p w14:paraId="640F4CAA" w14:textId="2F9ECB7A" w:rsidR="00E878AE" w:rsidRDefault="00E878AE" w:rsidP="00E878AE">
      <w:pPr>
        <w:pStyle w:val="a9"/>
        <w:keepLines/>
        <w:numPr>
          <w:ilvl w:val="0"/>
          <w:numId w:val="3"/>
        </w:numPr>
        <w:bidi/>
        <w:snapToGrid w:val="0"/>
        <w:spacing w:before="240" w:line="276" w:lineRule="auto"/>
        <w:jc w:val="both"/>
        <w:rPr>
          <w:rFonts w:ascii="David" w:eastAsia="Times New Roman" w:hAnsi="David" w:cs="David" w:hint="cs"/>
          <w:kern w:val="28"/>
          <w:lang w:eastAsia="he-IL"/>
        </w:rPr>
      </w:pPr>
      <w:r>
        <w:rPr>
          <w:rFonts w:ascii="David" w:eastAsia="Times New Roman" w:hAnsi="David" w:cs="David" w:hint="cs"/>
          <w:kern w:val="28"/>
          <w:rtl/>
          <w:lang w:eastAsia="he-IL"/>
        </w:rPr>
        <w:t>בח</w:t>
      </w:r>
      <w:r w:rsidR="00B20D38">
        <w:rPr>
          <w:rFonts w:ascii="David" w:eastAsia="Times New Roman" w:hAnsi="David" w:cs="David" w:hint="cs"/>
          <w:kern w:val="28"/>
          <w:rtl/>
          <w:lang w:eastAsia="he-IL"/>
        </w:rPr>
        <w:t>ינת תלונותיהם של בעלי העסקים כנגד פעילות משגיחי הכשרות, וכן תלונותיהם של משגיחי הכשרות כנגד בעלי עסקים ותיעודן.</w:t>
      </w:r>
    </w:p>
    <w:p w14:paraId="63BB9DBA" w14:textId="03C5F857" w:rsidR="00B20D38" w:rsidRDefault="00B20D38" w:rsidP="00B20D38">
      <w:pPr>
        <w:pStyle w:val="a9"/>
        <w:keepLines/>
        <w:numPr>
          <w:ilvl w:val="0"/>
          <w:numId w:val="3"/>
        </w:numPr>
        <w:bidi/>
        <w:snapToGrid w:val="0"/>
        <w:spacing w:before="240" w:line="276" w:lineRule="auto"/>
        <w:jc w:val="both"/>
        <w:rPr>
          <w:rFonts w:ascii="David" w:eastAsia="Times New Roman" w:hAnsi="David" w:cs="David" w:hint="cs"/>
          <w:kern w:val="28"/>
          <w:lang w:eastAsia="he-IL"/>
        </w:rPr>
      </w:pPr>
      <w:r>
        <w:rPr>
          <w:rFonts w:ascii="David" w:eastAsia="Times New Roman" w:hAnsi="David" w:cs="David" w:hint="cs"/>
          <w:kern w:val="28"/>
          <w:rtl/>
          <w:lang w:eastAsia="he-IL"/>
        </w:rPr>
        <w:t>העברת תיעוד התלונות לממונה וטיפול בהן בהתאם להוראותיו.</w:t>
      </w:r>
    </w:p>
    <w:p w14:paraId="27A1C316" w14:textId="6B5B7FAC" w:rsidR="00B20D38" w:rsidRDefault="00B20D38" w:rsidP="00B20D38">
      <w:pPr>
        <w:pStyle w:val="a9"/>
        <w:keepLines/>
        <w:numPr>
          <w:ilvl w:val="0"/>
          <w:numId w:val="3"/>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מתן מענה לעסקים לבעיות שוטפות בתחום הכשרות, תוך כדי היוועצות עם המנהל המקצועי על פי הצורך. </w:t>
      </w:r>
    </w:p>
    <w:p w14:paraId="303DC798" w14:textId="2561BFC8" w:rsidR="00B20D38" w:rsidRDefault="00B20D38" w:rsidP="00B20D38">
      <w:pPr>
        <w:pStyle w:val="a9"/>
        <w:keepLines/>
        <w:numPr>
          <w:ilvl w:val="0"/>
          <w:numId w:val="3"/>
        </w:numPr>
        <w:bidi/>
        <w:snapToGrid w:val="0"/>
        <w:spacing w:before="240" w:line="276" w:lineRule="auto"/>
        <w:jc w:val="both"/>
        <w:rPr>
          <w:rFonts w:ascii="David" w:eastAsia="Times New Roman" w:hAnsi="David" w:cs="David" w:hint="cs"/>
          <w:kern w:val="28"/>
          <w:lang w:eastAsia="he-IL"/>
        </w:rPr>
      </w:pPr>
      <w:r>
        <w:rPr>
          <w:rFonts w:ascii="David" w:eastAsia="Times New Roman" w:hAnsi="David" w:cs="David" w:hint="cs"/>
          <w:kern w:val="28"/>
          <w:rtl/>
          <w:lang w:eastAsia="he-IL"/>
        </w:rPr>
        <w:t>לקיחת תעודת ההכשר שניתנה לעסק, והשבתה למועצה הדתית בהתאם לנדרש.</w:t>
      </w:r>
    </w:p>
    <w:p w14:paraId="3721C3CF" w14:textId="5629A283" w:rsidR="00B20D38" w:rsidRDefault="00B20D38" w:rsidP="00B20D38">
      <w:pPr>
        <w:pStyle w:val="a9"/>
        <w:keepLines/>
        <w:numPr>
          <w:ilvl w:val="0"/>
          <w:numId w:val="3"/>
        </w:numPr>
        <w:bidi/>
        <w:snapToGrid w:val="0"/>
        <w:spacing w:before="240" w:line="276" w:lineRule="auto"/>
        <w:jc w:val="both"/>
        <w:rPr>
          <w:rFonts w:ascii="David" w:eastAsia="Times New Roman" w:hAnsi="David" w:cs="David"/>
          <w:kern w:val="28"/>
          <w:lang w:eastAsia="he-IL"/>
        </w:rPr>
      </w:pPr>
      <w:r>
        <w:rPr>
          <w:rFonts w:ascii="David" w:eastAsia="Times New Roman" w:hAnsi="David" w:cs="David" w:hint="cs"/>
          <w:kern w:val="28"/>
          <w:rtl/>
          <w:lang w:eastAsia="he-IL"/>
        </w:rPr>
        <w:t xml:space="preserve">תפעול מערכת עדכון נתונים ממוחשבת בהתאם לצורך. </w:t>
      </w:r>
    </w:p>
    <w:p w14:paraId="7D8C9D83" w14:textId="77777777" w:rsidR="00375D13" w:rsidRDefault="00375D13" w:rsidP="00375D13">
      <w:pPr>
        <w:keepLines/>
        <w:bidi/>
        <w:snapToGrid w:val="0"/>
        <w:spacing w:line="276" w:lineRule="auto"/>
        <w:ind w:left="544" w:hanging="425"/>
        <w:jc w:val="both"/>
        <w:rPr>
          <w:rFonts w:ascii="David" w:eastAsia="Times New Roman" w:hAnsi="David" w:cs="David"/>
          <w:b/>
          <w:bCs/>
          <w:kern w:val="28"/>
          <w:u w:val="single"/>
          <w:rtl/>
          <w:lang w:eastAsia="he-IL"/>
        </w:rPr>
      </w:pPr>
    </w:p>
    <w:p w14:paraId="16839956" w14:textId="77777777" w:rsidR="00375D13" w:rsidRDefault="00375D13" w:rsidP="00375D13">
      <w:pPr>
        <w:keepLines/>
        <w:bidi/>
        <w:snapToGrid w:val="0"/>
        <w:spacing w:line="276" w:lineRule="auto"/>
        <w:ind w:left="544" w:hanging="425"/>
        <w:jc w:val="both"/>
        <w:rPr>
          <w:rFonts w:ascii="David" w:eastAsia="Times New Roman" w:hAnsi="David" w:cs="David"/>
          <w:b/>
          <w:bCs/>
          <w:kern w:val="28"/>
          <w:u w:val="single"/>
          <w:rtl/>
          <w:lang w:eastAsia="he-IL"/>
        </w:rPr>
      </w:pPr>
    </w:p>
    <w:p w14:paraId="519E3DB3" w14:textId="77777777" w:rsidR="00375D13" w:rsidRDefault="00375D13" w:rsidP="00375D13">
      <w:pPr>
        <w:keepLines/>
        <w:bidi/>
        <w:snapToGrid w:val="0"/>
        <w:spacing w:line="276" w:lineRule="auto"/>
        <w:ind w:left="544" w:hanging="425"/>
        <w:jc w:val="both"/>
        <w:rPr>
          <w:rFonts w:ascii="David" w:eastAsia="Times New Roman" w:hAnsi="David" w:cs="David"/>
          <w:b/>
          <w:bCs/>
          <w:kern w:val="28"/>
          <w:u w:val="single"/>
          <w:rtl/>
          <w:lang w:eastAsia="he-IL"/>
        </w:rPr>
      </w:pPr>
    </w:p>
    <w:p w14:paraId="3EA5D451" w14:textId="77777777" w:rsidR="00375D13" w:rsidRPr="009129DF" w:rsidRDefault="00375D13" w:rsidP="00375D13">
      <w:pPr>
        <w:keepLines/>
        <w:bidi/>
        <w:snapToGrid w:val="0"/>
        <w:spacing w:line="276" w:lineRule="auto"/>
        <w:ind w:left="544" w:hanging="425"/>
        <w:jc w:val="both"/>
        <w:rPr>
          <w:rFonts w:ascii="David" w:eastAsia="Times New Roman" w:hAnsi="David" w:cs="David"/>
          <w:b/>
          <w:bCs/>
          <w:kern w:val="28"/>
          <w:u w:val="single"/>
          <w:lang w:eastAsia="he-IL"/>
        </w:rPr>
      </w:pPr>
      <w:r w:rsidRPr="009129DF">
        <w:rPr>
          <w:rFonts w:ascii="David" w:eastAsia="Times New Roman" w:hAnsi="David" w:cs="David"/>
          <w:b/>
          <w:bCs/>
          <w:kern w:val="28"/>
          <w:u w:val="single"/>
          <w:rtl/>
          <w:lang w:eastAsia="he-IL"/>
        </w:rPr>
        <w:lastRenderedPageBreak/>
        <w:t xml:space="preserve">על המועמדות לעמוד בתנאי כשירות כדלקמן : </w:t>
      </w:r>
    </w:p>
    <w:p w14:paraId="7ACEF606" w14:textId="77777777" w:rsidR="00375D13" w:rsidRPr="009129DF" w:rsidRDefault="00375D13" w:rsidP="00375D13">
      <w:pPr>
        <w:keepLines/>
        <w:bidi/>
        <w:snapToGrid w:val="0"/>
        <w:spacing w:line="276" w:lineRule="auto"/>
        <w:ind w:left="544" w:hanging="425"/>
        <w:jc w:val="both"/>
        <w:rPr>
          <w:rFonts w:ascii="David" w:eastAsia="Times New Roman" w:hAnsi="David" w:cs="David"/>
          <w:kern w:val="28"/>
          <w:rtl/>
          <w:lang w:eastAsia="he-IL"/>
        </w:rPr>
      </w:pPr>
    </w:p>
    <w:p w14:paraId="70C132C5" w14:textId="77777777" w:rsidR="00375D13" w:rsidRDefault="00375D13" w:rsidP="00375D13">
      <w:pPr>
        <w:keepLines/>
        <w:numPr>
          <w:ilvl w:val="0"/>
          <w:numId w:val="4"/>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12 שנות לימוד</w:t>
      </w:r>
    </w:p>
    <w:p w14:paraId="418A6397" w14:textId="4996FE1A" w:rsidR="00375D13" w:rsidRDefault="00375D13" w:rsidP="00375D13">
      <w:pPr>
        <w:keepLines/>
        <w:numPr>
          <w:ilvl w:val="0"/>
          <w:numId w:val="4"/>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 xml:space="preserve">בעל תעודת משגיח כשרות בתוקף מטעם הרה"ר </w:t>
      </w:r>
      <w:r>
        <w:rPr>
          <w:rFonts w:ascii="David" w:eastAsia="Times New Roman" w:hAnsi="David" w:cs="David" w:hint="cs"/>
          <w:kern w:val="28"/>
          <w:rtl/>
          <w:lang w:eastAsia="he-IL"/>
        </w:rPr>
        <w:t>/ בעל הכשרה לתפקיד רב עיר / יישוב / שכונה</w:t>
      </w:r>
    </w:p>
    <w:p w14:paraId="2FD6F07A" w14:textId="0E19A90C" w:rsidR="00375D13" w:rsidRDefault="00375D13" w:rsidP="00375D13">
      <w:pPr>
        <w:keepLines/>
        <w:numPr>
          <w:ilvl w:val="0"/>
          <w:numId w:val="4"/>
        </w:numPr>
        <w:bidi/>
        <w:snapToGrid w:val="0"/>
        <w:spacing w:line="276" w:lineRule="auto"/>
        <w:ind w:left="544" w:hanging="425"/>
        <w:jc w:val="both"/>
        <w:rPr>
          <w:rFonts w:ascii="David" w:eastAsia="Times New Roman" w:hAnsi="David" w:cs="David" w:hint="cs"/>
          <w:kern w:val="28"/>
          <w:lang w:eastAsia="he-IL"/>
        </w:rPr>
      </w:pPr>
      <w:r>
        <w:rPr>
          <w:rFonts w:ascii="David" w:eastAsia="Times New Roman" w:hAnsi="David" w:cs="David" w:hint="cs"/>
          <w:kern w:val="28"/>
          <w:rtl/>
          <w:lang w:eastAsia="he-IL"/>
        </w:rPr>
        <w:t>עבר הכשרה מתאימה במוסד המוכר על ידי הרה"ר</w:t>
      </w:r>
    </w:p>
    <w:p w14:paraId="368146E2" w14:textId="33469F9F" w:rsidR="00375D13" w:rsidRDefault="00375D13" w:rsidP="00375D13">
      <w:pPr>
        <w:keepLines/>
        <w:numPr>
          <w:ilvl w:val="0"/>
          <w:numId w:val="4"/>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 xml:space="preserve">ניסיון </w:t>
      </w:r>
      <w:r>
        <w:rPr>
          <w:rFonts w:ascii="David" w:eastAsia="Times New Roman" w:hAnsi="David" w:cs="David" w:hint="cs"/>
          <w:kern w:val="28"/>
          <w:rtl/>
          <w:lang w:eastAsia="he-IL"/>
        </w:rPr>
        <w:t xml:space="preserve">של שנתיים בתחום הכשרות, מתוכם לפחות 4 חודשים כמשגיח בפועל. </w:t>
      </w:r>
    </w:p>
    <w:p w14:paraId="376652C8" w14:textId="09D2074F" w:rsidR="00375D13" w:rsidRDefault="00375D13" w:rsidP="00375D13">
      <w:pPr>
        <w:keepLines/>
        <w:numPr>
          <w:ilvl w:val="0"/>
          <w:numId w:val="4"/>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ניסיון בתחומי הניהול / רישוי עסקים ברשות מקומית - יתרון</w:t>
      </w:r>
    </w:p>
    <w:p w14:paraId="18892100" w14:textId="77777777" w:rsidR="00375D13" w:rsidRDefault="00375D13" w:rsidP="00375D13">
      <w:pPr>
        <w:keepLines/>
        <w:numPr>
          <w:ilvl w:val="0"/>
          <w:numId w:val="4"/>
        </w:numPr>
        <w:bidi/>
        <w:snapToGrid w:val="0"/>
        <w:spacing w:line="276" w:lineRule="auto"/>
        <w:ind w:left="544" w:hanging="425"/>
        <w:jc w:val="both"/>
        <w:rPr>
          <w:rFonts w:ascii="David" w:eastAsia="Times New Roman" w:hAnsi="David" w:cs="David"/>
          <w:kern w:val="28"/>
          <w:lang w:eastAsia="he-IL"/>
        </w:rPr>
      </w:pPr>
      <w:r>
        <w:rPr>
          <w:rFonts w:ascii="David" w:eastAsia="Times New Roman" w:hAnsi="David" w:cs="David" w:hint="cs"/>
          <w:kern w:val="28"/>
          <w:rtl/>
          <w:lang w:eastAsia="he-IL"/>
        </w:rPr>
        <w:t>ידיעת השפה העברית</w:t>
      </w:r>
    </w:p>
    <w:p w14:paraId="702DF74F" w14:textId="77777777" w:rsidR="00375D13" w:rsidRDefault="00375D13" w:rsidP="00375D13">
      <w:pPr>
        <w:keepLines/>
        <w:bidi/>
        <w:snapToGrid w:val="0"/>
        <w:spacing w:line="276" w:lineRule="auto"/>
        <w:jc w:val="both"/>
        <w:rPr>
          <w:rFonts w:ascii="David" w:eastAsia="Times New Roman" w:hAnsi="David" w:cs="David"/>
          <w:kern w:val="28"/>
          <w:rtl/>
          <w:lang w:eastAsia="he-IL"/>
        </w:rPr>
      </w:pPr>
    </w:p>
    <w:p w14:paraId="2E7593ED" w14:textId="06C350B5" w:rsidR="00375D13" w:rsidRPr="009129DF" w:rsidRDefault="00375D13" w:rsidP="00375D13">
      <w:pPr>
        <w:keepLines/>
        <w:bidi/>
        <w:snapToGrid w:val="0"/>
        <w:spacing w:line="276" w:lineRule="auto"/>
        <w:jc w:val="both"/>
        <w:rPr>
          <w:rFonts w:ascii="David" w:eastAsia="Times New Roman" w:hAnsi="David" w:cs="David"/>
          <w:kern w:val="28"/>
          <w:lang w:eastAsia="he-IL"/>
        </w:rPr>
      </w:pPr>
      <w:r>
        <w:rPr>
          <w:rFonts w:ascii="David" w:eastAsia="Times New Roman" w:hAnsi="David" w:cs="David" w:hint="cs"/>
          <w:kern w:val="28"/>
          <w:rtl/>
          <w:lang w:eastAsia="he-IL"/>
        </w:rPr>
        <w:t>על המועמד להיות בעל מיומנויות</w:t>
      </w:r>
      <w:r>
        <w:rPr>
          <w:rFonts w:ascii="David" w:eastAsia="Times New Roman" w:hAnsi="David" w:cs="David" w:hint="cs"/>
          <w:kern w:val="28"/>
          <w:rtl/>
          <w:lang w:eastAsia="he-IL"/>
        </w:rPr>
        <w:t xml:space="preserve"> תקשורת בין אישית, ייצוגיות, סמכותיות, תודעת שירות גבוהה, </w:t>
      </w:r>
      <w:r>
        <w:rPr>
          <w:rFonts w:ascii="David" w:eastAsia="Times New Roman" w:hAnsi="David" w:cs="David" w:hint="cs"/>
          <w:kern w:val="28"/>
          <w:rtl/>
          <w:lang w:eastAsia="he-IL"/>
        </w:rPr>
        <w:t xml:space="preserve">יכולת הנחיה והדרכה, </w:t>
      </w:r>
      <w:r>
        <w:rPr>
          <w:rFonts w:ascii="David" w:eastAsia="Times New Roman" w:hAnsi="David" w:cs="David" w:hint="cs"/>
          <w:kern w:val="28"/>
          <w:rtl/>
          <w:lang w:eastAsia="he-IL"/>
        </w:rPr>
        <w:t xml:space="preserve">אמינות, מיומנויות מחשב, </w:t>
      </w:r>
      <w:r>
        <w:rPr>
          <w:rFonts w:ascii="David" w:eastAsia="Times New Roman" w:hAnsi="David" w:cs="David" w:hint="cs"/>
          <w:kern w:val="28"/>
          <w:rtl/>
          <w:lang w:eastAsia="he-IL"/>
        </w:rPr>
        <w:t xml:space="preserve">לרבות ידע ושליטה בתוכנות אופיס, בעל כושר גופני תקין ויכולת להליכה ממושכת. </w:t>
      </w:r>
    </w:p>
    <w:p w14:paraId="6FB8B93F" w14:textId="77777777" w:rsidR="00375D13" w:rsidRPr="009129DF" w:rsidRDefault="00375D13" w:rsidP="00375D13">
      <w:pPr>
        <w:keepLines/>
        <w:bidi/>
        <w:snapToGrid w:val="0"/>
        <w:spacing w:line="276" w:lineRule="auto"/>
        <w:ind w:left="544" w:hanging="425"/>
        <w:jc w:val="both"/>
        <w:rPr>
          <w:rFonts w:ascii="David" w:eastAsia="Times New Roman" w:hAnsi="David" w:cs="David"/>
          <w:b/>
          <w:bCs/>
          <w:kern w:val="28"/>
          <w:u w:val="single"/>
          <w:rtl/>
          <w:lang w:eastAsia="he-IL"/>
        </w:rPr>
      </w:pPr>
    </w:p>
    <w:p w14:paraId="1CA79109" w14:textId="77777777" w:rsidR="00375D13" w:rsidRPr="009129DF" w:rsidRDefault="00375D13" w:rsidP="00375D13">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המועצה רשאית, אך לא חייבת, לדרוש מאת </w:t>
      </w:r>
      <w:r>
        <w:rPr>
          <w:rFonts w:ascii="David" w:eastAsia="Times New Roman" w:hAnsi="David" w:cs="David" w:hint="cs"/>
          <w:kern w:val="28"/>
          <w:rtl/>
          <w:lang w:eastAsia="he-IL"/>
        </w:rPr>
        <w:t>המועמד</w:t>
      </w:r>
      <w:r w:rsidRPr="009129DF">
        <w:rPr>
          <w:rFonts w:ascii="David" w:eastAsia="Times New Roman" w:hAnsi="David" w:cs="David"/>
          <w:kern w:val="28"/>
          <w:rtl/>
          <w:lang w:eastAsia="he-IL"/>
        </w:rPr>
        <w:t xml:space="preserve"> לע</w:t>
      </w:r>
      <w:r>
        <w:rPr>
          <w:rFonts w:ascii="David" w:eastAsia="Times New Roman" w:hAnsi="David" w:cs="David"/>
          <w:kern w:val="28"/>
          <w:rtl/>
          <w:lang w:eastAsia="he-IL"/>
        </w:rPr>
        <w:t>בור השתלמויות מקצועיות על חשבונ</w:t>
      </w:r>
      <w:r>
        <w:rPr>
          <w:rFonts w:ascii="David" w:eastAsia="Times New Roman" w:hAnsi="David" w:cs="David" w:hint="cs"/>
          <w:kern w:val="28"/>
          <w:rtl/>
          <w:lang w:eastAsia="he-IL"/>
        </w:rPr>
        <w:t>ו</w:t>
      </w:r>
      <w:r w:rsidRPr="009129DF">
        <w:rPr>
          <w:rFonts w:ascii="David" w:eastAsia="Times New Roman" w:hAnsi="David" w:cs="David"/>
          <w:kern w:val="28"/>
          <w:rtl/>
          <w:lang w:eastAsia="he-IL"/>
        </w:rPr>
        <w:t xml:space="preserve"> ובמסגרת שעות העבודה.</w:t>
      </w:r>
    </w:p>
    <w:p w14:paraId="6373D684" w14:textId="77777777" w:rsidR="00375D13" w:rsidRPr="009129DF" w:rsidRDefault="00375D13" w:rsidP="00375D13">
      <w:pPr>
        <w:bidi/>
        <w:spacing w:line="276" w:lineRule="auto"/>
        <w:ind w:left="544" w:hanging="425"/>
        <w:contextualSpacing/>
        <w:jc w:val="both"/>
        <w:rPr>
          <w:rFonts w:ascii="David" w:eastAsia="Times New Roman" w:hAnsi="David" w:cs="David"/>
          <w:rtl/>
          <w:lang w:eastAsia="he-IL"/>
        </w:rPr>
      </w:pPr>
    </w:p>
    <w:p w14:paraId="6DF97465" w14:textId="77777777" w:rsidR="00375D13" w:rsidRPr="009129DF" w:rsidRDefault="00375D13" w:rsidP="00375D13">
      <w:pPr>
        <w:keepLines/>
        <w:numPr>
          <w:ilvl w:val="0"/>
          <w:numId w:val="2"/>
        </w:numPr>
        <w:bidi/>
        <w:snapToGrid w:val="0"/>
        <w:spacing w:line="276" w:lineRule="auto"/>
        <w:ind w:left="544" w:hanging="425"/>
        <w:jc w:val="both"/>
        <w:rPr>
          <w:rFonts w:ascii="David" w:eastAsia="Times New Roman" w:hAnsi="David" w:cs="David"/>
          <w:kern w:val="28"/>
          <w:rtl/>
          <w:lang w:eastAsia="he-IL"/>
        </w:rPr>
      </w:pPr>
      <w:r>
        <w:rPr>
          <w:rFonts w:ascii="David" w:eastAsia="Times New Roman" w:hAnsi="David" w:cs="David" w:hint="cs"/>
          <w:kern w:val="28"/>
          <w:rtl/>
          <w:lang w:eastAsia="he-IL"/>
        </w:rPr>
        <w:t>המועמד</w:t>
      </w:r>
      <w:r w:rsidRPr="009129DF">
        <w:rPr>
          <w:rFonts w:ascii="David" w:eastAsia="Times New Roman" w:hAnsi="David" w:cs="David"/>
          <w:kern w:val="28"/>
          <w:rtl/>
          <w:lang w:eastAsia="he-IL"/>
        </w:rPr>
        <w:t xml:space="preserve">  אשר </w:t>
      </w:r>
      <w:r>
        <w:rPr>
          <w:rFonts w:ascii="David" w:eastAsia="Times New Roman" w:hAnsi="David" w:cs="David" w:hint="cs"/>
          <w:kern w:val="28"/>
          <w:rtl/>
          <w:lang w:eastAsia="he-IL"/>
        </w:rPr>
        <w:t>יבחר</w:t>
      </w:r>
      <w:r w:rsidRPr="009129DF">
        <w:rPr>
          <w:rFonts w:ascii="David" w:eastAsia="Times New Roman" w:hAnsi="David" w:cs="David"/>
          <w:kern w:val="28"/>
          <w:rtl/>
          <w:lang w:eastAsia="he-IL"/>
        </w:rPr>
        <w:t xml:space="preserve"> למשרה,  מתחייב</w:t>
      </w:r>
      <w:r>
        <w:rPr>
          <w:rFonts w:ascii="David" w:eastAsia="Times New Roman" w:hAnsi="David" w:cs="David"/>
          <w:kern w:val="28"/>
          <w:rtl/>
          <w:lang w:eastAsia="he-IL"/>
        </w:rPr>
        <w:t xml:space="preserve"> למלא את תפקיד</w:t>
      </w:r>
      <w:r>
        <w:rPr>
          <w:rFonts w:ascii="David" w:eastAsia="Times New Roman" w:hAnsi="David" w:cs="David" w:hint="cs"/>
          <w:kern w:val="28"/>
          <w:rtl/>
          <w:lang w:eastAsia="he-IL"/>
        </w:rPr>
        <w:t>ו</w:t>
      </w:r>
      <w:r w:rsidRPr="009129DF">
        <w:rPr>
          <w:rFonts w:ascii="David" w:eastAsia="Times New Roman" w:hAnsi="David" w:cs="David"/>
          <w:kern w:val="28"/>
          <w:rtl/>
          <w:lang w:eastAsia="he-IL"/>
        </w:rPr>
        <w:t xml:space="preserve"> במסירות </w:t>
      </w:r>
      <w:r>
        <w:rPr>
          <w:rFonts w:ascii="David" w:eastAsia="Times New Roman" w:hAnsi="David" w:cs="David"/>
          <w:kern w:val="28"/>
          <w:rtl/>
          <w:lang w:eastAsia="he-IL"/>
        </w:rPr>
        <w:t>ובנאמנות, ולשם כך להקדיש את זמנ</w:t>
      </w:r>
      <w:r>
        <w:rPr>
          <w:rFonts w:ascii="David" w:eastAsia="Times New Roman" w:hAnsi="David" w:cs="David" w:hint="cs"/>
          <w:kern w:val="28"/>
          <w:rtl/>
          <w:lang w:eastAsia="he-IL"/>
        </w:rPr>
        <w:t>ו</w:t>
      </w:r>
      <w:r w:rsidRPr="009129DF">
        <w:rPr>
          <w:rFonts w:ascii="David" w:eastAsia="Times New Roman" w:hAnsi="David" w:cs="David"/>
          <w:kern w:val="28"/>
          <w:rtl/>
          <w:lang w:eastAsia="he-IL"/>
        </w:rPr>
        <w:t>, מרצ</w:t>
      </w:r>
      <w:r>
        <w:rPr>
          <w:rFonts w:ascii="David" w:eastAsia="Times New Roman" w:hAnsi="David" w:cs="David" w:hint="cs"/>
          <w:kern w:val="28"/>
          <w:rtl/>
          <w:lang w:eastAsia="he-IL"/>
        </w:rPr>
        <w:t>ו</w:t>
      </w:r>
      <w:r w:rsidRPr="009129DF">
        <w:rPr>
          <w:rFonts w:ascii="David" w:eastAsia="Times New Roman" w:hAnsi="David" w:cs="David"/>
          <w:kern w:val="28"/>
          <w:rtl/>
          <w:lang w:eastAsia="he-IL"/>
        </w:rPr>
        <w:t>, כישורי</w:t>
      </w:r>
      <w:r>
        <w:rPr>
          <w:rFonts w:ascii="David" w:eastAsia="Times New Roman" w:hAnsi="David" w:cs="David" w:hint="cs"/>
          <w:kern w:val="28"/>
          <w:rtl/>
          <w:lang w:eastAsia="he-IL"/>
        </w:rPr>
        <w:t>ו</w:t>
      </w:r>
      <w:r w:rsidRPr="009129DF">
        <w:rPr>
          <w:rFonts w:ascii="David" w:eastAsia="Times New Roman" w:hAnsi="David" w:cs="David"/>
          <w:kern w:val="28"/>
          <w:rtl/>
          <w:lang w:eastAsia="he-IL"/>
        </w:rPr>
        <w:t>, ידיעותי</w:t>
      </w:r>
      <w:r>
        <w:rPr>
          <w:rFonts w:ascii="David" w:eastAsia="Times New Roman" w:hAnsi="David" w:cs="David" w:hint="cs"/>
          <w:kern w:val="28"/>
          <w:rtl/>
          <w:lang w:eastAsia="he-IL"/>
        </w:rPr>
        <w:t>ו</w:t>
      </w:r>
      <w:r w:rsidRPr="009129DF">
        <w:rPr>
          <w:rFonts w:ascii="David" w:eastAsia="Times New Roman" w:hAnsi="David" w:cs="David"/>
          <w:kern w:val="28"/>
          <w:rtl/>
          <w:lang w:eastAsia="he-IL"/>
        </w:rPr>
        <w:t xml:space="preserve"> וניסיונ</w:t>
      </w:r>
      <w:r>
        <w:rPr>
          <w:rFonts w:ascii="David" w:eastAsia="Times New Roman" w:hAnsi="David" w:cs="David" w:hint="cs"/>
          <w:kern w:val="28"/>
          <w:rtl/>
          <w:lang w:eastAsia="he-IL"/>
        </w:rPr>
        <w:t>ו</w:t>
      </w:r>
      <w:r w:rsidRPr="009129DF">
        <w:rPr>
          <w:rFonts w:ascii="David" w:eastAsia="Times New Roman" w:hAnsi="David" w:cs="David"/>
          <w:kern w:val="28"/>
          <w:rtl/>
          <w:lang w:eastAsia="he-IL"/>
        </w:rPr>
        <w:t xml:space="preserve"> לתועלת המועצה וזאת ברמה גבוהה ויעילה וכפי שיקבע על ידי המועצה ולפעול על פי הוראות המועצה הנוגעות לאופן ביצוע העבודה, סדרי העבודה, המשמעת וההתנהגות.</w:t>
      </w:r>
    </w:p>
    <w:p w14:paraId="15F33CDB" w14:textId="77777777" w:rsidR="00375D13" w:rsidRPr="009129DF" w:rsidRDefault="00375D13" w:rsidP="00375D13">
      <w:pPr>
        <w:bidi/>
        <w:spacing w:line="276" w:lineRule="auto"/>
        <w:ind w:left="544" w:hanging="425"/>
        <w:jc w:val="both"/>
        <w:rPr>
          <w:rFonts w:ascii="David" w:eastAsia="Times New Roman" w:hAnsi="David" w:cs="David"/>
          <w:rtl/>
          <w:lang w:eastAsia="he-IL"/>
        </w:rPr>
      </w:pPr>
    </w:p>
    <w:p w14:paraId="2F726245" w14:textId="77777777" w:rsidR="00375D13" w:rsidRPr="009129DF" w:rsidRDefault="00375D13" w:rsidP="00375D13">
      <w:pPr>
        <w:keepLines/>
        <w:numPr>
          <w:ilvl w:val="0"/>
          <w:numId w:val="2"/>
        </w:numPr>
        <w:bidi/>
        <w:snapToGrid w:val="0"/>
        <w:spacing w:line="276" w:lineRule="auto"/>
        <w:ind w:left="544" w:hanging="425"/>
        <w:jc w:val="both"/>
        <w:rPr>
          <w:rFonts w:ascii="David" w:eastAsia="Times New Roman" w:hAnsi="David" w:cs="David"/>
          <w:kern w:val="28"/>
          <w:lang w:eastAsia="he-IL"/>
        </w:rPr>
      </w:pPr>
      <w:bookmarkStart w:id="0" w:name="_Hlk24975209"/>
      <w:r w:rsidRPr="009129DF">
        <w:rPr>
          <w:rFonts w:ascii="David" w:eastAsia="Times New Roman" w:hAnsi="David" w:cs="David"/>
          <w:kern w:val="28"/>
          <w:rtl/>
          <w:lang w:eastAsia="he-IL"/>
        </w:rPr>
        <w:t xml:space="preserve">המועצה הדתית שומרת לעצמה לשנות את תנאי המכרז בכל עת, בהודעה שתובא לידיעת המועמדים זמן סביר מראש,  או לבטל את המכרז לחלוטין בכל עת. </w:t>
      </w:r>
    </w:p>
    <w:p w14:paraId="5230BA32" w14:textId="77777777" w:rsidR="00375D13" w:rsidRPr="009129DF" w:rsidRDefault="00375D13" w:rsidP="00375D13">
      <w:pPr>
        <w:bidi/>
        <w:spacing w:line="276" w:lineRule="auto"/>
        <w:ind w:left="544" w:hanging="425"/>
        <w:jc w:val="both"/>
        <w:rPr>
          <w:rFonts w:ascii="David" w:eastAsia="Times New Roman" w:hAnsi="David" w:cs="David"/>
          <w:lang w:eastAsia="he-IL"/>
        </w:rPr>
      </w:pPr>
    </w:p>
    <w:p w14:paraId="3263F4CB" w14:textId="660BCE0E" w:rsidR="00375D13" w:rsidRPr="009129DF" w:rsidRDefault="00375D13" w:rsidP="00483D44">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את הגשת המועמדויות יש להגיש עד ליום </w:t>
      </w:r>
      <w:r w:rsidR="00483D44">
        <w:rPr>
          <w:rFonts w:ascii="David" w:eastAsia="Times New Roman" w:hAnsi="David" w:cs="David" w:hint="cs"/>
          <w:kern w:val="28"/>
          <w:rtl/>
          <w:lang w:eastAsia="he-IL"/>
        </w:rPr>
        <w:t>ראשון</w:t>
      </w:r>
      <w:r>
        <w:rPr>
          <w:rFonts w:ascii="David" w:eastAsia="Times New Roman" w:hAnsi="David" w:cs="David" w:hint="cs"/>
          <w:kern w:val="28"/>
          <w:rtl/>
          <w:lang w:eastAsia="he-IL"/>
        </w:rPr>
        <w:t xml:space="preserve">, </w:t>
      </w:r>
      <w:bookmarkStart w:id="1" w:name="_GoBack"/>
      <w:r w:rsidR="002958D2">
        <w:rPr>
          <w:rFonts w:ascii="David" w:eastAsia="Times New Roman" w:hAnsi="David" w:cs="David" w:hint="cs"/>
          <w:kern w:val="28"/>
          <w:rtl/>
          <w:lang w:eastAsia="he-IL"/>
        </w:rPr>
        <w:t>ז' באלול</w:t>
      </w:r>
      <w:r w:rsidR="00483D44">
        <w:rPr>
          <w:rFonts w:ascii="David" w:eastAsia="Times New Roman" w:hAnsi="David" w:cs="David" w:hint="cs"/>
          <w:kern w:val="28"/>
          <w:rtl/>
          <w:lang w:eastAsia="he-IL"/>
        </w:rPr>
        <w:t xml:space="preserve"> תשפ"ה 31.8.2025</w:t>
      </w:r>
      <w:r>
        <w:rPr>
          <w:rFonts w:ascii="David" w:eastAsia="Times New Roman" w:hAnsi="David" w:cs="David" w:hint="cs"/>
          <w:kern w:val="28"/>
          <w:rtl/>
          <w:lang w:eastAsia="he-IL"/>
        </w:rPr>
        <w:t xml:space="preserve"> </w:t>
      </w:r>
      <w:bookmarkEnd w:id="1"/>
      <w:r w:rsidRPr="009129DF">
        <w:rPr>
          <w:rFonts w:ascii="David" w:eastAsia="Times New Roman" w:hAnsi="David" w:cs="David"/>
          <w:kern w:val="28"/>
          <w:rtl/>
          <w:lang w:eastAsia="he-IL"/>
        </w:rPr>
        <w:t xml:space="preserve">בשעה 12.00. בצירוף קורות חיים וכן כל האישורים הנדרשים, במעטפה סגורה, </w:t>
      </w:r>
      <w:r w:rsidRPr="00680941">
        <w:rPr>
          <w:rFonts w:ascii="David" w:eastAsia="Times New Roman" w:hAnsi="David" w:cs="David" w:hint="cs"/>
          <w:kern w:val="28"/>
          <w:rtl/>
          <w:lang w:eastAsia="he-IL"/>
        </w:rPr>
        <w:t>במשרדי המועצה הדתית</w:t>
      </w:r>
      <w:r w:rsidRPr="009129DF">
        <w:rPr>
          <w:rFonts w:ascii="David" w:eastAsia="Times New Roman" w:hAnsi="David" w:cs="David"/>
          <w:kern w:val="28"/>
          <w:rtl/>
          <w:lang w:eastAsia="he-IL"/>
        </w:rPr>
        <w:t xml:space="preserve"> בימים א-ה בין השעות 1</w:t>
      </w:r>
      <w:r w:rsidRPr="00680941">
        <w:rPr>
          <w:rFonts w:ascii="David" w:eastAsia="Times New Roman" w:hAnsi="David" w:cs="David" w:hint="cs"/>
          <w:kern w:val="28"/>
          <w:rtl/>
          <w:lang w:eastAsia="he-IL"/>
        </w:rPr>
        <w:t>3</w:t>
      </w:r>
      <w:r w:rsidRPr="009129DF">
        <w:rPr>
          <w:rFonts w:ascii="David" w:eastAsia="Times New Roman" w:hAnsi="David" w:cs="David"/>
          <w:kern w:val="28"/>
          <w:rtl/>
          <w:lang w:eastAsia="he-IL"/>
        </w:rPr>
        <w:t>:00-0</w:t>
      </w:r>
      <w:r w:rsidRPr="00680941">
        <w:rPr>
          <w:rFonts w:ascii="David" w:eastAsia="Times New Roman" w:hAnsi="David" w:cs="David" w:hint="cs"/>
          <w:kern w:val="28"/>
          <w:rtl/>
          <w:lang w:eastAsia="he-IL"/>
        </w:rPr>
        <w:t>8</w:t>
      </w:r>
      <w:r w:rsidRPr="009129DF">
        <w:rPr>
          <w:rFonts w:ascii="David" w:eastAsia="Times New Roman" w:hAnsi="David" w:cs="David"/>
          <w:kern w:val="28"/>
          <w:rtl/>
          <w:lang w:eastAsia="he-IL"/>
        </w:rPr>
        <w:t>:00 שתכנס לתיבת המכרזים, על המעטפה יש לציין את שם מגיש המועמדות, את שם המכרז</w:t>
      </w:r>
      <w:r>
        <w:rPr>
          <w:rFonts w:ascii="David" w:eastAsia="Times New Roman" w:hAnsi="David" w:cs="David" w:hint="cs"/>
          <w:kern w:val="28"/>
          <w:rtl/>
          <w:lang w:eastAsia="he-IL"/>
        </w:rPr>
        <w:t>.</w:t>
      </w:r>
    </w:p>
    <w:p w14:paraId="3FB2E76A" w14:textId="77777777" w:rsidR="00375D13" w:rsidRPr="009129DF" w:rsidRDefault="00375D13" w:rsidP="00375D13">
      <w:pPr>
        <w:bidi/>
        <w:spacing w:line="276" w:lineRule="auto"/>
        <w:ind w:left="544" w:hanging="425"/>
        <w:jc w:val="both"/>
        <w:rPr>
          <w:rFonts w:ascii="David" w:eastAsia="Times New Roman" w:hAnsi="David" w:cs="David"/>
          <w:lang w:eastAsia="he-IL"/>
        </w:rPr>
      </w:pPr>
    </w:p>
    <w:p w14:paraId="4D6494EA" w14:textId="77777777" w:rsidR="00375D13" w:rsidRPr="009129DF" w:rsidRDefault="00375D13" w:rsidP="00375D13">
      <w:pPr>
        <w:keepLines/>
        <w:numPr>
          <w:ilvl w:val="0"/>
          <w:numId w:val="2"/>
        </w:numPr>
        <w:bidi/>
        <w:snapToGrid w:val="0"/>
        <w:spacing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אין המועצה הדתית מתחיבת לבחור לתפקיד את מי מן המועמדים או מועמד כלשהו.</w:t>
      </w:r>
    </w:p>
    <w:p w14:paraId="26B1B2D2" w14:textId="77777777" w:rsidR="00375D13" w:rsidRPr="009129DF" w:rsidRDefault="00375D13" w:rsidP="00375D13">
      <w:pPr>
        <w:bidi/>
        <w:spacing w:line="276" w:lineRule="auto"/>
        <w:ind w:left="544" w:hanging="425"/>
        <w:jc w:val="both"/>
        <w:rPr>
          <w:rFonts w:ascii="David" w:eastAsia="Times New Roman" w:hAnsi="David" w:cs="David"/>
          <w:rtl/>
          <w:lang w:eastAsia="he-IL"/>
        </w:rPr>
      </w:pPr>
    </w:p>
    <w:p w14:paraId="0A25E5A7" w14:textId="77777777" w:rsidR="00375D13" w:rsidRPr="009129DF" w:rsidRDefault="00375D13" w:rsidP="00375D13">
      <w:pPr>
        <w:keepLines/>
        <w:numPr>
          <w:ilvl w:val="0"/>
          <w:numId w:val="2"/>
        </w:numPr>
        <w:bidi/>
        <w:snapToGrid w:val="0"/>
        <w:spacing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 xml:space="preserve">הבחירה כפופה לאישור הרב הראשי ליבנה. </w:t>
      </w:r>
    </w:p>
    <w:p w14:paraId="6AE7F675" w14:textId="77777777" w:rsidR="00375D13" w:rsidRPr="009129DF" w:rsidRDefault="00375D13" w:rsidP="00375D13">
      <w:pPr>
        <w:bidi/>
        <w:spacing w:line="276" w:lineRule="auto"/>
        <w:ind w:left="544" w:hanging="425"/>
        <w:jc w:val="both"/>
        <w:rPr>
          <w:rFonts w:ascii="David" w:eastAsia="Times New Roman" w:hAnsi="David" w:cs="David"/>
          <w:rtl/>
          <w:lang w:eastAsia="he-IL"/>
        </w:rPr>
      </w:pPr>
    </w:p>
    <w:bookmarkEnd w:id="0"/>
    <w:p w14:paraId="5FE6C895" w14:textId="77777777" w:rsidR="00375D13" w:rsidRDefault="00375D13" w:rsidP="00375D13">
      <w:pPr>
        <w:bidi/>
        <w:spacing w:line="360" w:lineRule="auto"/>
        <w:ind w:left="7200" w:right="900"/>
        <w:jc w:val="center"/>
        <w:rPr>
          <w:rFonts w:ascii="Times New Roman" w:eastAsia="Times New Roman" w:hAnsi="Times New Roman" w:cs="David"/>
          <w:b/>
          <w:bCs/>
          <w:rtl/>
          <w:lang w:eastAsia="he-IL"/>
        </w:rPr>
      </w:pPr>
      <w:r w:rsidRPr="009129DF">
        <w:rPr>
          <w:rFonts w:ascii="Times New Roman" w:eastAsia="Times New Roman" w:hAnsi="Times New Roman" w:cs="David" w:hint="cs"/>
          <w:b/>
          <w:bCs/>
          <w:rtl/>
          <w:lang w:eastAsia="he-IL"/>
        </w:rPr>
        <w:t>בכבוד רב,</w:t>
      </w:r>
    </w:p>
    <w:p w14:paraId="5DECAEBD" w14:textId="77777777" w:rsidR="00483D44" w:rsidRDefault="00483D44" w:rsidP="00483D44">
      <w:pPr>
        <w:bidi/>
        <w:spacing w:line="360" w:lineRule="auto"/>
        <w:ind w:left="7200" w:right="900"/>
        <w:jc w:val="center"/>
        <w:rPr>
          <w:rFonts w:ascii="Times New Roman" w:eastAsia="Times New Roman" w:hAnsi="Times New Roman" w:cs="David"/>
          <w:b/>
          <w:bCs/>
          <w:rtl/>
          <w:lang w:eastAsia="he-IL"/>
        </w:rPr>
      </w:pPr>
    </w:p>
    <w:p w14:paraId="5BF86E90" w14:textId="598EE204" w:rsidR="00483D44" w:rsidRDefault="00483D44" w:rsidP="00483D44">
      <w:pPr>
        <w:bidi/>
        <w:spacing w:line="360" w:lineRule="auto"/>
        <w:ind w:left="7200" w:right="900"/>
        <w:jc w:val="center"/>
        <w:rPr>
          <w:rFonts w:ascii="Times New Roman" w:eastAsia="Times New Roman" w:hAnsi="Times New Roman" w:cs="David" w:hint="cs"/>
          <w:b/>
          <w:bCs/>
          <w:rtl/>
          <w:lang w:eastAsia="he-IL"/>
        </w:rPr>
      </w:pPr>
      <w:r>
        <w:rPr>
          <w:rFonts w:ascii="Times New Roman" w:eastAsia="Times New Roman" w:hAnsi="Times New Roman" w:cs="David" w:hint="cs"/>
          <w:b/>
          <w:bCs/>
          <w:rtl/>
          <w:lang w:eastAsia="he-IL"/>
        </w:rPr>
        <w:t>דוד דלויה</w:t>
      </w:r>
    </w:p>
    <w:p w14:paraId="4612C7FC" w14:textId="72964B41" w:rsidR="00483D44" w:rsidRPr="00680941" w:rsidRDefault="00483D44" w:rsidP="00483D44">
      <w:pPr>
        <w:bidi/>
        <w:spacing w:line="360" w:lineRule="auto"/>
        <w:ind w:right="426"/>
        <w:rPr>
          <w:rFonts w:ascii="Times New Roman" w:eastAsia="Times New Roman" w:hAnsi="Times New Roman" w:cs="David"/>
          <w:b/>
          <w:bCs/>
          <w:rtl/>
          <w:lang w:eastAsia="he-IL"/>
        </w:rPr>
      </w:pPr>
      <w:r>
        <w:rPr>
          <w:rFonts w:ascii="Times New Roman" w:eastAsia="Times New Roman" w:hAnsi="Times New Roman" w:cs="David" w:hint="cs"/>
          <w:b/>
          <w:bCs/>
          <w:rtl/>
          <w:lang w:eastAsia="he-IL"/>
        </w:rPr>
        <w:t xml:space="preserve">                                                                                                                                  יו"ר המועצה הדתית </w:t>
      </w:r>
    </w:p>
    <w:p w14:paraId="3E954D89" w14:textId="77777777" w:rsidR="00312B93" w:rsidRPr="00375D13" w:rsidRDefault="00312B93" w:rsidP="00804C2E">
      <w:pPr>
        <w:jc w:val="right"/>
        <w:rPr>
          <w:rFonts w:cs="David"/>
          <w:sz w:val="28"/>
          <w:szCs w:val="28"/>
          <w:rtl/>
        </w:rPr>
      </w:pPr>
    </w:p>
    <w:sectPr w:rsidR="00312B93" w:rsidRPr="00375D1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65E6D" w14:textId="77777777" w:rsidR="00567DC8" w:rsidRDefault="00567DC8" w:rsidP="00904929">
      <w:r>
        <w:separator/>
      </w:r>
    </w:p>
  </w:endnote>
  <w:endnote w:type="continuationSeparator" w:id="0">
    <w:p w14:paraId="057E6348" w14:textId="77777777" w:rsidR="00567DC8" w:rsidRDefault="00567DC8" w:rsidP="0090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173E" w14:textId="17558D1E" w:rsidR="00904929" w:rsidRDefault="00904929">
    <w:pPr>
      <w:pStyle w:val="a5"/>
    </w:pPr>
    <w:r>
      <w:rPr>
        <w:noProof/>
      </w:rPr>
      <w:drawing>
        <wp:inline distT="0" distB="0" distL="0" distR="0" wp14:anchorId="481366A7" wp14:editId="1AC997B4">
          <wp:extent cx="5943600" cy="728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7289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14AF9" w14:textId="77777777" w:rsidR="00567DC8" w:rsidRDefault="00567DC8" w:rsidP="00904929">
      <w:r>
        <w:separator/>
      </w:r>
    </w:p>
  </w:footnote>
  <w:footnote w:type="continuationSeparator" w:id="0">
    <w:p w14:paraId="0016B688" w14:textId="77777777" w:rsidR="00567DC8" w:rsidRDefault="00567DC8" w:rsidP="0090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8E59" w14:textId="444F52C2" w:rsidR="00904929" w:rsidRDefault="0018065D" w:rsidP="00604E73">
    <w:pPr>
      <w:pStyle w:val="a3"/>
      <w:jc w:val="right"/>
    </w:pPr>
    <w:r>
      <w:rPr>
        <w:noProof/>
      </w:rPr>
      <w:drawing>
        <wp:inline distT="0" distB="0" distL="0" distR="0" wp14:anchorId="3226BA10" wp14:editId="4508BD52">
          <wp:extent cx="5943600" cy="1408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1408430"/>
                  </a:xfrm>
                  <a:prstGeom prst="rect">
                    <a:avLst/>
                  </a:prstGeom>
                </pic:spPr>
              </pic:pic>
            </a:graphicData>
          </a:graphic>
        </wp:inline>
      </w:drawing>
    </w:r>
    <w:r w:rsidR="009D741A" w:rsidRPr="009D741A">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27ED1"/>
    <w:multiLevelType w:val="hybridMultilevel"/>
    <w:tmpl w:val="D2966860"/>
    <w:lvl w:ilvl="0" w:tplc="EDCC4A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432E9"/>
    <w:multiLevelType w:val="hybridMultilevel"/>
    <w:tmpl w:val="2BF84090"/>
    <w:lvl w:ilvl="0" w:tplc="18F48D38">
      <w:start w:val="1"/>
      <w:numFmt w:val="hebrew1"/>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 w15:restartNumberingAfterBreak="0">
    <w:nsid w:val="40412E31"/>
    <w:multiLevelType w:val="hybridMultilevel"/>
    <w:tmpl w:val="E092C1C8"/>
    <w:lvl w:ilvl="0" w:tplc="6DC6E4C0">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7B40C2"/>
    <w:multiLevelType w:val="hybridMultilevel"/>
    <w:tmpl w:val="EC563D36"/>
    <w:lvl w:ilvl="0" w:tplc="A4C6AD36">
      <w:start w:val="1"/>
      <w:numFmt w:val="hebrew1"/>
      <w:lvlText w:val="%1."/>
      <w:lvlJc w:val="center"/>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29"/>
    <w:rsid w:val="00064157"/>
    <w:rsid w:val="00066697"/>
    <w:rsid w:val="000E1783"/>
    <w:rsid w:val="000E3180"/>
    <w:rsid w:val="000F6459"/>
    <w:rsid w:val="0018065D"/>
    <w:rsid w:val="001E0755"/>
    <w:rsid w:val="00215047"/>
    <w:rsid w:val="0029042C"/>
    <w:rsid w:val="00292825"/>
    <w:rsid w:val="002958D2"/>
    <w:rsid w:val="002E7C7F"/>
    <w:rsid w:val="002F27CA"/>
    <w:rsid w:val="002F5FBD"/>
    <w:rsid w:val="00300F4F"/>
    <w:rsid w:val="00300FF9"/>
    <w:rsid w:val="00305A26"/>
    <w:rsid w:val="00312B93"/>
    <w:rsid w:val="003227EA"/>
    <w:rsid w:val="00357ECC"/>
    <w:rsid w:val="00375D13"/>
    <w:rsid w:val="003F5606"/>
    <w:rsid w:val="00467118"/>
    <w:rsid w:val="00483D44"/>
    <w:rsid w:val="004C7330"/>
    <w:rsid w:val="00535AD2"/>
    <w:rsid w:val="00567DC8"/>
    <w:rsid w:val="00604E73"/>
    <w:rsid w:val="00623FFC"/>
    <w:rsid w:val="00630733"/>
    <w:rsid w:val="00654582"/>
    <w:rsid w:val="00804C2E"/>
    <w:rsid w:val="00872A81"/>
    <w:rsid w:val="00891EAB"/>
    <w:rsid w:val="00904929"/>
    <w:rsid w:val="0098723F"/>
    <w:rsid w:val="009B25BA"/>
    <w:rsid w:val="009D1038"/>
    <w:rsid w:val="009D741A"/>
    <w:rsid w:val="00A1246A"/>
    <w:rsid w:val="00AF055E"/>
    <w:rsid w:val="00B20D38"/>
    <w:rsid w:val="00B44E3C"/>
    <w:rsid w:val="00B94A2C"/>
    <w:rsid w:val="00D63643"/>
    <w:rsid w:val="00DE7EDE"/>
    <w:rsid w:val="00DF1E66"/>
    <w:rsid w:val="00E549B7"/>
    <w:rsid w:val="00E84296"/>
    <w:rsid w:val="00E878AE"/>
    <w:rsid w:val="00F44419"/>
    <w:rsid w:val="00F52CF5"/>
    <w:rsid w:val="00F90786"/>
    <w:rsid w:val="00FD71D4"/>
    <w:rsid w:val="00FE0B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C5028"/>
  <w15:chartTrackingRefBased/>
  <w15:docId w15:val="{8836362C-D864-424B-B970-F97F648F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929"/>
    <w:pPr>
      <w:tabs>
        <w:tab w:val="center" w:pos="4680"/>
        <w:tab w:val="right" w:pos="9360"/>
      </w:tabs>
    </w:pPr>
  </w:style>
  <w:style w:type="character" w:customStyle="1" w:styleId="a4">
    <w:name w:val="כותרת עליונה תו"/>
    <w:basedOn w:val="a0"/>
    <w:link w:val="a3"/>
    <w:uiPriority w:val="99"/>
    <w:rsid w:val="00904929"/>
  </w:style>
  <w:style w:type="paragraph" w:styleId="a5">
    <w:name w:val="footer"/>
    <w:basedOn w:val="a"/>
    <w:link w:val="a6"/>
    <w:uiPriority w:val="99"/>
    <w:unhideWhenUsed/>
    <w:rsid w:val="00904929"/>
    <w:pPr>
      <w:tabs>
        <w:tab w:val="center" w:pos="4680"/>
        <w:tab w:val="right" w:pos="9360"/>
      </w:tabs>
    </w:pPr>
  </w:style>
  <w:style w:type="character" w:customStyle="1" w:styleId="a6">
    <w:name w:val="כותרת תחתונה תו"/>
    <w:basedOn w:val="a0"/>
    <w:link w:val="a5"/>
    <w:uiPriority w:val="99"/>
    <w:rsid w:val="00904929"/>
  </w:style>
  <w:style w:type="paragraph" w:styleId="a7">
    <w:name w:val="Balloon Text"/>
    <w:basedOn w:val="a"/>
    <w:link w:val="a8"/>
    <w:uiPriority w:val="99"/>
    <w:semiHidden/>
    <w:unhideWhenUsed/>
    <w:rsid w:val="00FD71D4"/>
    <w:rPr>
      <w:rFonts w:ascii="Tahoma" w:hAnsi="Tahoma" w:cs="Tahoma"/>
      <w:sz w:val="18"/>
      <w:szCs w:val="18"/>
    </w:rPr>
  </w:style>
  <w:style w:type="character" w:customStyle="1" w:styleId="a8">
    <w:name w:val="טקסט בלונים תו"/>
    <w:basedOn w:val="a0"/>
    <w:link w:val="a7"/>
    <w:uiPriority w:val="99"/>
    <w:semiHidden/>
    <w:rsid w:val="00FD71D4"/>
    <w:rPr>
      <w:rFonts w:ascii="Tahoma" w:hAnsi="Tahoma" w:cs="Tahoma"/>
      <w:sz w:val="18"/>
      <w:szCs w:val="18"/>
    </w:rPr>
  </w:style>
  <w:style w:type="paragraph" w:styleId="a9">
    <w:name w:val="List Paragraph"/>
    <w:basedOn w:val="a"/>
    <w:uiPriority w:val="34"/>
    <w:qFormat/>
    <w:rsid w:val="00E87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546</Words>
  <Characters>2730</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avitan</dc:creator>
  <cp:keywords/>
  <dc:description/>
  <cp:lastModifiedBy>win7</cp:lastModifiedBy>
  <cp:revision>5</cp:revision>
  <cp:lastPrinted>2025-04-08T10:02:00Z</cp:lastPrinted>
  <dcterms:created xsi:type="dcterms:W3CDTF">2025-08-13T06:59:00Z</dcterms:created>
  <dcterms:modified xsi:type="dcterms:W3CDTF">2025-08-13T07:09:00Z</dcterms:modified>
</cp:coreProperties>
</file>